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F1F4E" w14:textId="77777777" w:rsidR="00C23201" w:rsidRPr="004E6EF9" w:rsidRDefault="00C23201" w:rsidP="00C23201">
      <w:pPr>
        <w:jc w:val="center"/>
        <w:rPr>
          <w:szCs w:val="28"/>
        </w:rPr>
      </w:pPr>
      <w:r w:rsidRPr="004E6EF9">
        <w:rPr>
          <w:szCs w:val="28"/>
        </w:rPr>
        <w:t>Федеральное государственное образовательное</w:t>
      </w:r>
    </w:p>
    <w:p w14:paraId="47F0E873" w14:textId="77777777" w:rsidR="00C23201" w:rsidRPr="004E6EF9" w:rsidRDefault="00C23201" w:rsidP="00C23201">
      <w:pPr>
        <w:jc w:val="center"/>
        <w:rPr>
          <w:szCs w:val="28"/>
        </w:rPr>
      </w:pPr>
      <w:r w:rsidRPr="004E6EF9">
        <w:rPr>
          <w:szCs w:val="28"/>
        </w:rPr>
        <w:t>бюджетное учреждение высшего образования</w:t>
      </w:r>
    </w:p>
    <w:p w14:paraId="00125A06" w14:textId="77777777" w:rsidR="00C23201" w:rsidRPr="004E6EF9" w:rsidRDefault="00C23201" w:rsidP="00C23201">
      <w:pPr>
        <w:jc w:val="center"/>
        <w:rPr>
          <w:b/>
          <w:caps/>
          <w:szCs w:val="28"/>
        </w:rPr>
      </w:pPr>
      <w:r w:rsidRPr="004E6EF9">
        <w:rPr>
          <w:b/>
          <w:caps/>
          <w:szCs w:val="28"/>
        </w:rPr>
        <w:t>«ФинансовЫЙ УНИВЕРСИТЕТ при Правительстве</w:t>
      </w:r>
    </w:p>
    <w:p w14:paraId="5B144E47" w14:textId="77777777" w:rsidR="00C23201" w:rsidRPr="004E6EF9" w:rsidRDefault="00C23201" w:rsidP="00C23201">
      <w:pPr>
        <w:jc w:val="center"/>
        <w:rPr>
          <w:b/>
          <w:caps/>
          <w:szCs w:val="28"/>
        </w:rPr>
      </w:pPr>
      <w:r w:rsidRPr="004E6EF9">
        <w:rPr>
          <w:b/>
          <w:caps/>
          <w:szCs w:val="28"/>
        </w:rPr>
        <w:t>Российской Федерации»</w:t>
      </w:r>
    </w:p>
    <w:p w14:paraId="350BD92E" w14:textId="77777777" w:rsidR="00C23201" w:rsidRPr="004E6EF9" w:rsidRDefault="00C23201" w:rsidP="00C23201">
      <w:pPr>
        <w:jc w:val="center"/>
        <w:rPr>
          <w:b/>
          <w:szCs w:val="28"/>
        </w:rPr>
      </w:pPr>
      <w:r w:rsidRPr="004E6EF9">
        <w:rPr>
          <w:b/>
          <w:szCs w:val="28"/>
        </w:rPr>
        <w:t>(Финансовый университет)</w:t>
      </w:r>
    </w:p>
    <w:p w14:paraId="22978398" w14:textId="77777777" w:rsidR="00C23201" w:rsidRPr="004E6EF9" w:rsidRDefault="00C23201" w:rsidP="00C23201">
      <w:pPr>
        <w:widowControl w:val="0"/>
        <w:jc w:val="center"/>
        <w:rPr>
          <w:b/>
          <w:color w:val="FF0000"/>
          <w:szCs w:val="28"/>
        </w:rPr>
      </w:pPr>
    </w:p>
    <w:p w14:paraId="29A01571" w14:textId="77777777" w:rsidR="00C23201" w:rsidRPr="00A50B0C" w:rsidRDefault="00C23201" w:rsidP="00C23201">
      <w:pPr>
        <w:widowControl w:val="0"/>
        <w:jc w:val="center"/>
        <w:rPr>
          <w:rFonts w:eastAsia="Calibri"/>
          <w:b/>
          <w:sz w:val="32"/>
          <w:szCs w:val="36"/>
          <w:lang w:eastAsia="en-US"/>
        </w:rPr>
      </w:pPr>
      <w:bookmarkStart w:id="0" w:name="_Hlk71829978"/>
      <w:r w:rsidRPr="00A50B0C">
        <w:rPr>
          <w:rFonts w:eastAsia="Calibri"/>
          <w:b/>
          <w:sz w:val="32"/>
          <w:szCs w:val="36"/>
          <w:lang w:eastAsia="en-US"/>
        </w:rPr>
        <w:t xml:space="preserve">Департамент отраслевых рынков </w:t>
      </w:r>
    </w:p>
    <w:p w14:paraId="7D6364DE" w14:textId="70FC2B35" w:rsidR="00C23201" w:rsidRDefault="00C23201" w:rsidP="00C23201">
      <w:pPr>
        <w:widowControl w:val="0"/>
        <w:jc w:val="center"/>
        <w:rPr>
          <w:rFonts w:eastAsia="Calibri"/>
          <w:b/>
          <w:sz w:val="32"/>
          <w:szCs w:val="36"/>
          <w:lang w:eastAsia="en-US"/>
        </w:rPr>
      </w:pPr>
      <w:r w:rsidRPr="00A50B0C">
        <w:rPr>
          <w:rFonts w:eastAsia="Calibri"/>
          <w:b/>
          <w:sz w:val="32"/>
          <w:szCs w:val="36"/>
          <w:lang w:eastAsia="en-US"/>
        </w:rPr>
        <w:t>Факультета экономики и бизнеса</w:t>
      </w:r>
    </w:p>
    <w:p w14:paraId="1512758F" w14:textId="422D5A1F" w:rsidR="000545E5" w:rsidRDefault="000545E5" w:rsidP="00C23201">
      <w:pPr>
        <w:widowControl w:val="0"/>
        <w:jc w:val="center"/>
        <w:rPr>
          <w:color w:val="FF0000"/>
          <w:sz w:val="24"/>
        </w:rPr>
      </w:pPr>
    </w:p>
    <w:tbl>
      <w:tblPr>
        <w:tblStyle w:val="afb"/>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3"/>
        <w:gridCol w:w="4468"/>
      </w:tblGrid>
      <w:tr w:rsidR="000545E5" w:rsidRPr="003B444E" w14:paraId="785653A7" w14:textId="77777777" w:rsidTr="000545E5">
        <w:tc>
          <w:tcPr>
            <w:tcW w:w="2540" w:type="pct"/>
          </w:tcPr>
          <w:p w14:paraId="4B71C52A" w14:textId="77777777" w:rsidR="000545E5" w:rsidRPr="003B444E" w:rsidRDefault="000545E5" w:rsidP="000545E5">
            <w:pPr>
              <w:rPr>
                <w:szCs w:val="40"/>
              </w:rPr>
            </w:pPr>
            <w:r w:rsidRPr="003B444E">
              <w:rPr>
                <w:szCs w:val="40"/>
              </w:rPr>
              <w:t>СОГЛАСОВАНО</w:t>
            </w:r>
          </w:p>
          <w:p w14:paraId="66A5AE4D" w14:textId="77777777" w:rsidR="000545E5" w:rsidRPr="003B444E" w:rsidRDefault="000545E5" w:rsidP="000545E5">
            <w:pPr>
              <w:rPr>
                <w:szCs w:val="40"/>
              </w:rPr>
            </w:pPr>
          </w:p>
          <w:p w14:paraId="7D1CBC33" w14:textId="77777777" w:rsidR="000545E5" w:rsidRPr="003B444E" w:rsidRDefault="000545E5" w:rsidP="000545E5">
            <w:pPr>
              <w:rPr>
                <w:szCs w:val="40"/>
              </w:rPr>
            </w:pPr>
            <w:r w:rsidRPr="003B444E">
              <w:rPr>
                <w:szCs w:val="40"/>
              </w:rPr>
              <w:t>Союз нефтегазопромышленников России</w:t>
            </w:r>
            <w:r>
              <w:rPr>
                <w:szCs w:val="40"/>
              </w:rPr>
              <w:t xml:space="preserve">, </w:t>
            </w:r>
            <w:r w:rsidRPr="003B444E">
              <w:rPr>
                <w:szCs w:val="40"/>
              </w:rPr>
              <w:t>президент, к.э.н.</w:t>
            </w:r>
          </w:p>
          <w:p w14:paraId="526CF6DF" w14:textId="77777777" w:rsidR="000545E5" w:rsidRPr="003B444E" w:rsidRDefault="000545E5" w:rsidP="000545E5">
            <w:pPr>
              <w:jc w:val="center"/>
              <w:rPr>
                <w:szCs w:val="40"/>
              </w:rPr>
            </w:pPr>
          </w:p>
          <w:p w14:paraId="3947BD14" w14:textId="77777777" w:rsidR="000545E5" w:rsidRPr="003B444E" w:rsidRDefault="000545E5" w:rsidP="000545E5">
            <w:pPr>
              <w:rPr>
                <w:szCs w:val="40"/>
              </w:rPr>
            </w:pPr>
            <w:r w:rsidRPr="003B444E">
              <w:rPr>
                <w:szCs w:val="40"/>
              </w:rPr>
              <w:t xml:space="preserve">____________________Г.И. Шмаль              </w:t>
            </w:r>
          </w:p>
          <w:p w14:paraId="102D699B" w14:textId="77777777" w:rsidR="000545E5" w:rsidRPr="003B444E" w:rsidRDefault="000545E5" w:rsidP="000545E5">
            <w:pPr>
              <w:rPr>
                <w:szCs w:val="40"/>
              </w:rPr>
            </w:pPr>
            <w:r w:rsidRPr="003B444E">
              <w:rPr>
                <w:szCs w:val="40"/>
              </w:rPr>
              <w:t xml:space="preserve">                   </w:t>
            </w:r>
          </w:p>
          <w:p w14:paraId="393921C5" w14:textId="498641E3" w:rsidR="000545E5" w:rsidRPr="003B444E" w:rsidRDefault="000545E5" w:rsidP="000545E5">
            <w:pPr>
              <w:rPr>
                <w:szCs w:val="40"/>
              </w:rPr>
            </w:pPr>
            <w:r w:rsidRPr="003B444E">
              <w:rPr>
                <w:szCs w:val="40"/>
              </w:rPr>
              <w:t>«</w:t>
            </w:r>
            <w:r w:rsidR="00A22884">
              <w:rPr>
                <w:szCs w:val="40"/>
              </w:rPr>
              <w:t>04</w:t>
            </w:r>
            <w:r w:rsidRPr="003B444E">
              <w:rPr>
                <w:szCs w:val="40"/>
              </w:rPr>
              <w:t xml:space="preserve">» </w:t>
            </w:r>
            <w:r w:rsidR="00A22884">
              <w:rPr>
                <w:szCs w:val="40"/>
              </w:rPr>
              <w:t>декабря</w:t>
            </w:r>
            <w:r w:rsidRPr="003B444E">
              <w:rPr>
                <w:szCs w:val="40"/>
              </w:rPr>
              <w:t xml:space="preserve"> 2023 г.</w:t>
            </w:r>
          </w:p>
          <w:p w14:paraId="5FD160D3" w14:textId="77777777" w:rsidR="000545E5" w:rsidRPr="003B444E" w:rsidRDefault="000545E5" w:rsidP="000545E5">
            <w:pPr>
              <w:jc w:val="center"/>
              <w:rPr>
                <w:szCs w:val="40"/>
              </w:rPr>
            </w:pPr>
          </w:p>
        </w:tc>
        <w:tc>
          <w:tcPr>
            <w:tcW w:w="2460" w:type="pct"/>
          </w:tcPr>
          <w:p w14:paraId="7E7C6BD2" w14:textId="77777777" w:rsidR="000545E5" w:rsidRPr="003B444E" w:rsidRDefault="000545E5" w:rsidP="000545E5">
            <w:pPr>
              <w:rPr>
                <w:szCs w:val="40"/>
              </w:rPr>
            </w:pPr>
            <w:r w:rsidRPr="003B444E">
              <w:rPr>
                <w:szCs w:val="40"/>
              </w:rPr>
              <w:t>УТВЕРЖДАЮ</w:t>
            </w:r>
          </w:p>
          <w:p w14:paraId="06414A15" w14:textId="77777777" w:rsidR="000545E5" w:rsidRPr="003B444E" w:rsidRDefault="000545E5" w:rsidP="000545E5">
            <w:pPr>
              <w:rPr>
                <w:szCs w:val="40"/>
              </w:rPr>
            </w:pPr>
          </w:p>
          <w:p w14:paraId="11C3C599" w14:textId="77777777" w:rsidR="000545E5" w:rsidRPr="003B444E" w:rsidRDefault="000545E5" w:rsidP="000545E5">
            <w:pPr>
              <w:rPr>
                <w:szCs w:val="40"/>
              </w:rPr>
            </w:pPr>
            <w:r w:rsidRPr="003B444E">
              <w:rPr>
                <w:szCs w:val="40"/>
              </w:rPr>
              <w:t xml:space="preserve">Проректор по учебной и методической работе </w:t>
            </w:r>
          </w:p>
          <w:p w14:paraId="1E803A61" w14:textId="77777777" w:rsidR="000545E5" w:rsidRPr="003B444E" w:rsidRDefault="000545E5" w:rsidP="000545E5">
            <w:pPr>
              <w:jc w:val="center"/>
              <w:rPr>
                <w:szCs w:val="40"/>
              </w:rPr>
            </w:pPr>
          </w:p>
          <w:p w14:paraId="384C4CC4" w14:textId="77777777" w:rsidR="000545E5" w:rsidRPr="003B444E" w:rsidRDefault="000545E5" w:rsidP="000545E5">
            <w:pPr>
              <w:jc w:val="center"/>
              <w:rPr>
                <w:szCs w:val="40"/>
              </w:rPr>
            </w:pPr>
            <w:r w:rsidRPr="003B444E">
              <w:rPr>
                <w:szCs w:val="40"/>
              </w:rPr>
              <w:t xml:space="preserve">__________________Е.А. Каменева </w:t>
            </w:r>
          </w:p>
          <w:p w14:paraId="6229D783" w14:textId="77777777" w:rsidR="000545E5" w:rsidRPr="003B444E" w:rsidRDefault="000545E5" w:rsidP="000545E5">
            <w:pPr>
              <w:jc w:val="center"/>
              <w:rPr>
                <w:szCs w:val="40"/>
              </w:rPr>
            </w:pPr>
          </w:p>
          <w:p w14:paraId="7A3DB466" w14:textId="6DA989C0" w:rsidR="000545E5" w:rsidRPr="003B444E" w:rsidRDefault="000545E5" w:rsidP="000545E5">
            <w:pPr>
              <w:rPr>
                <w:szCs w:val="40"/>
              </w:rPr>
            </w:pPr>
            <w:r w:rsidRPr="003B444E">
              <w:rPr>
                <w:szCs w:val="40"/>
              </w:rPr>
              <w:t>«</w:t>
            </w:r>
            <w:r w:rsidR="00A22884">
              <w:rPr>
                <w:szCs w:val="40"/>
              </w:rPr>
              <w:t>06</w:t>
            </w:r>
            <w:r w:rsidRPr="003B444E">
              <w:rPr>
                <w:szCs w:val="40"/>
              </w:rPr>
              <w:t xml:space="preserve">» </w:t>
            </w:r>
            <w:r w:rsidR="00A22884">
              <w:rPr>
                <w:szCs w:val="40"/>
              </w:rPr>
              <w:t>декабря</w:t>
            </w:r>
            <w:r w:rsidRPr="003B444E">
              <w:rPr>
                <w:szCs w:val="40"/>
              </w:rPr>
              <w:t xml:space="preserve"> 2023 г.</w:t>
            </w:r>
          </w:p>
          <w:p w14:paraId="2C3E97E7" w14:textId="77777777" w:rsidR="000545E5" w:rsidRPr="003B444E" w:rsidRDefault="000545E5" w:rsidP="000545E5">
            <w:pPr>
              <w:rPr>
                <w:szCs w:val="40"/>
              </w:rPr>
            </w:pPr>
          </w:p>
        </w:tc>
      </w:tr>
    </w:tbl>
    <w:p w14:paraId="60E73299" w14:textId="77777777" w:rsidR="000545E5" w:rsidRPr="00A50B0C" w:rsidRDefault="000545E5" w:rsidP="00C23201">
      <w:pPr>
        <w:widowControl w:val="0"/>
        <w:jc w:val="center"/>
        <w:rPr>
          <w:color w:val="FF0000"/>
          <w:sz w:val="24"/>
        </w:rPr>
      </w:pPr>
    </w:p>
    <w:bookmarkEnd w:id="0"/>
    <w:p w14:paraId="03497E94" w14:textId="77777777" w:rsidR="00C23201" w:rsidRPr="00DE5AE9" w:rsidRDefault="00C23201" w:rsidP="00C23201">
      <w:pPr>
        <w:pStyle w:val="af"/>
        <w:rPr>
          <w:sz w:val="32"/>
          <w:szCs w:val="32"/>
        </w:rPr>
      </w:pPr>
      <w:r w:rsidRPr="00DE5AE9">
        <w:rPr>
          <w:sz w:val="32"/>
          <w:szCs w:val="32"/>
        </w:rPr>
        <w:t>Новоселова И.Ю.</w:t>
      </w:r>
    </w:p>
    <w:p w14:paraId="3589AD29" w14:textId="77777777" w:rsidR="00C23201" w:rsidRPr="00DE5AE9" w:rsidRDefault="00C23201" w:rsidP="00C23201">
      <w:pPr>
        <w:widowControl w:val="0"/>
        <w:jc w:val="center"/>
        <w:rPr>
          <w:b/>
          <w:sz w:val="32"/>
          <w:szCs w:val="32"/>
          <w:u w:val="single"/>
        </w:rPr>
      </w:pPr>
    </w:p>
    <w:p w14:paraId="7DC4DCFA" w14:textId="6B5B4EEA" w:rsidR="00C23201" w:rsidRPr="00DE5AE9" w:rsidRDefault="00C23201" w:rsidP="00C23201">
      <w:pPr>
        <w:jc w:val="center"/>
        <w:rPr>
          <w:b/>
          <w:bCs/>
          <w:sz w:val="32"/>
          <w:szCs w:val="32"/>
        </w:rPr>
      </w:pPr>
      <w:r w:rsidRPr="00C23201">
        <w:rPr>
          <w:b/>
          <w:bCs/>
          <w:sz w:val="32"/>
          <w:szCs w:val="36"/>
        </w:rPr>
        <w:t>Экономическое проектирование топливно-энергетического комплекса</w:t>
      </w:r>
      <w:r w:rsidRPr="00C23201">
        <w:rPr>
          <w:b/>
          <w:bCs/>
          <w:szCs w:val="32"/>
        </w:rPr>
        <w:t xml:space="preserve"> </w:t>
      </w:r>
    </w:p>
    <w:p w14:paraId="045E66EC" w14:textId="77777777" w:rsidR="00C23201" w:rsidRPr="004E6EF9" w:rsidRDefault="00C23201" w:rsidP="00C23201">
      <w:pPr>
        <w:pStyle w:val="af"/>
        <w:rPr>
          <w:b w:val="0"/>
          <w:bCs/>
          <w:sz w:val="28"/>
          <w:szCs w:val="28"/>
        </w:rPr>
      </w:pPr>
    </w:p>
    <w:p w14:paraId="349F2834" w14:textId="77777777" w:rsidR="00C23201" w:rsidRPr="004C5F1A" w:rsidRDefault="00C23201" w:rsidP="00C23201">
      <w:pPr>
        <w:pStyle w:val="af"/>
        <w:rPr>
          <w:b w:val="0"/>
          <w:sz w:val="28"/>
          <w:szCs w:val="28"/>
        </w:rPr>
      </w:pPr>
      <w:bookmarkStart w:id="1" w:name="_Hlk71821636"/>
      <w:r w:rsidRPr="004C5F1A">
        <w:rPr>
          <w:b w:val="0"/>
          <w:sz w:val="28"/>
          <w:szCs w:val="28"/>
        </w:rPr>
        <w:t>Рабочая программа дисциплины</w:t>
      </w:r>
    </w:p>
    <w:p w14:paraId="58D61CC5" w14:textId="77777777" w:rsidR="00C23201" w:rsidRPr="004C5F1A" w:rsidRDefault="00C23201" w:rsidP="00C23201">
      <w:pPr>
        <w:pStyle w:val="af"/>
        <w:rPr>
          <w:b w:val="0"/>
          <w:bCs/>
          <w:sz w:val="28"/>
          <w:szCs w:val="28"/>
        </w:rPr>
      </w:pPr>
      <w:r w:rsidRPr="004C5F1A">
        <w:rPr>
          <w:b w:val="0"/>
          <w:bCs/>
          <w:sz w:val="28"/>
          <w:szCs w:val="28"/>
        </w:rPr>
        <w:t>для студентов, обучающихся по направлению подготовки</w:t>
      </w:r>
    </w:p>
    <w:p w14:paraId="291A8F27" w14:textId="77777777" w:rsidR="00C23201" w:rsidRPr="004C5F1A" w:rsidRDefault="00C23201" w:rsidP="00C23201">
      <w:pPr>
        <w:pStyle w:val="af"/>
        <w:rPr>
          <w:b w:val="0"/>
          <w:bCs/>
          <w:sz w:val="28"/>
          <w:szCs w:val="28"/>
        </w:rPr>
      </w:pPr>
      <w:r w:rsidRPr="004C5F1A">
        <w:rPr>
          <w:b w:val="0"/>
          <w:bCs/>
          <w:sz w:val="28"/>
          <w:szCs w:val="28"/>
        </w:rPr>
        <w:t>38.03.01 – Экономика,</w:t>
      </w:r>
    </w:p>
    <w:bookmarkEnd w:id="1"/>
    <w:p w14:paraId="7AF29FFC" w14:textId="77777777" w:rsidR="00C23201" w:rsidRPr="004C5F1A" w:rsidRDefault="00C23201" w:rsidP="00C23201">
      <w:pPr>
        <w:pStyle w:val="af"/>
        <w:rPr>
          <w:b w:val="0"/>
          <w:bCs/>
          <w:sz w:val="28"/>
          <w:szCs w:val="28"/>
        </w:rPr>
      </w:pPr>
      <w:r w:rsidRPr="004C5F1A">
        <w:rPr>
          <w:b w:val="0"/>
          <w:bCs/>
          <w:sz w:val="28"/>
          <w:szCs w:val="28"/>
        </w:rPr>
        <w:t xml:space="preserve">образовательная </w:t>
      </w:r>
      <w:bookmarkStart w:id="2" w:name="_Hlk107755801"/>
      <w:r w:rsidRPr="004C5F1A">
        <w:rPr>
          <w:b w:val="0"/>
          <w:bCs/>
          <w:sz w:val="28"/>
          <w:szCs w:val="28"/>
        </w:rPr>
        <w:t xml:space="preserve">программа «Экономика и бизнес», </w:t>
      </w:r>
    </w:p>
    <w:p w14:paraId="4C3ADED8" w14:textId="4A433908" w:rsidR="00C23201" w:rsidRPr="00C23201" w:rsidRDefault="00C23201" w:rsidP="00C23201">
      <w:pPr>
        <w:jc w:val="center"/>
        <w:rPr>
          <w:bCs/>
          <w:szCs w:val="28"/>
        </w:rPr>
      </w:pPr>
      <w:bookmarkStart w:id="3" w:name="_Hlk146700381"/>
      <w:bookmarkEnd w:id="2"/>
      <w:r w:rsidRPr="004C5F1A">
        <w:rPr>
          <w:bCs/>
          <w:szCs w:val="28"/>
        </w:rPr>
        <w:t>профиль «Энергетический бизнес»</w:t>
      </w:r>
    </w:p>
    <w:bookmarkEnd w:id="3"/>
    <w:p w14:paraId="0983E6EE" w14:textId="77777777" w:rsidR="00C23201" w:rsidRPr="004E6EF9" w:rsidRDefault="00C23201" w:rsidP="00C23201">
      <w:pPr>
        <w:rPr>
          <w:szCs w:val="26"/>
        </w:rPr>
      </w:pPr>
    </w:p>
    <w:p w14:paraId="243EDF80" w14:textId="77777777" w:rsidR="00C23201" w:rsidRPr="004F7EF7" w:rsidRDefault="00C23201" w:rsidP="00C23201">
      <w:pPr>
        <w:contextualSpacing/>
        <w:jc w:val="center"/>
        <w:rPr>
          <w:i/>
        </w:rPr>
      </w:pPr>
      <w:r w:rsidRPr="00DE4B12">
        <w:rPr>
          <w:i/>
        </w:rPr>
        <w:t xml:space="preserve">Рекомендовано Ученым советом Факультета </w:t>
      </w:r>
      <w:r>
        <w:rPr>
          <w:i/>
        </w:rPr>
        <w:t>экономики и бизнеса</w:t>
      </w:r>
    </w:p>
    <w:p w14:paraId="1B10FD54" w14:textId="27CE07BF" w:rsidR="00C23201" w:rsidRPr="00FF4792" w:rsidRDefault="00C23201" w:rsidP="00C23201">
      <w:pPr>
        <w:contextualSpacing/>
        <w:jc w:val="center"/>
      </w:pPr>
      <w:r w:rsidRPr="00FF4792">
        <w:rPr>
          <w:i/>
        </w:rPr>
        <w:t xml:space="preserve">протокол № </w:t>
      </w:r>
      <w:r w:rsidR="00A22884">
        <w:rPr>
          <w:i/>
        </w:rPr>
        <w:t>34</w:t>
      </w:r>
      <w:r w:rsidRPr="00FF4792">
        <w:rPr>
          <w:i/>
        </w:rPr>
        <w:t xml:space="preserve"> от «</w:t>
      </w:r>
      <w:r w:rsidR="00A22884">
        <w:rPr>
          <w:i/>
        </w:rPr>
        <w:t>20</w:t>
      </w:r>
      <w:r w:rsidRPr="00FF4792">
        <w:rPr>
          <w:i/>
        </w:rPr>
        <w:t xml:space="preserve">» </w:t>
      </w:r>
      <w:r w:rsidR="00A22884">
        <w:rPr>
          <w:i/>
        </w:rPr>
        <w:t>ноября</w:t>
      </w:r>
      <w:r w:rsidRPr="00FF4792">
        <w:rPr>
          <w:i/>
        </w:rPr>
        <w:t xml:space="preserve"> 202</w:t>
      </w:r>
      <w:r>
        <w:rPr>
          <w:i/>
        </w:rPr>
        <w:t>3</w:t>
      </w:r>
      <w:r w:rsidRPr="00FF4792">
        <w:rPr>
          <w:i/>
        </w:rPr>
        <w:t xml:space="preserve"> г.</w:t>
      </w:r>
    </w:p>
    <w:p w14:paraId="75D35275" w14:textId="77777777" w:rsidR="00C23201" w:rsidRPr="00FF4792" w:rsidRDefault="00C23201" w:rsidP="00C23201">
      <w:pPr>
        <w:tabs>
          <w:tab w:val="left" w:pos="709"/>
          <w:tab w:val="left" w:pos="993"/>
        </w:tabs>
        <w:contextualSpacing/>
        <w:jc w:val="center"/>
        <w:rPr>
          <w:i/>
        </w:rPr>
      </w:pPr>
      <w:r w:rsidRPr="00FF4792">
        <w:rPr>
          <w:i/>
        </w:rPr>
        <w:t>Одобрено</w:t>
      </w:r>
      <w:r>
        <w:rPr>
          <w:i/>
        </w:rPr>
        <w:t xml:space="preserve"> на заседании</w:t>
      </w:r>
      <w:r w:rsidRPr="00FF4792">
        <w:rPr>
          <w:i/>
        </w:rPr>
        <w:t xml:space="preserve"> Департамент</w:t>
      </w:r>
      <w:r>
        <w:rPr>
          <w:i/>
        </w:rPr>
        <w:t>а</w:t>
      </w:r>
      <w:r w:rsidRPr="00FF4792">
        <w:rPr>
          <w:i/>
        </w:rPr>
        <w:t xml:space="preserve"> отраслевых рынков </w:t>
      </w:r>
    </w:p>
    <w:p w14:paraId="470F55A1" w14:textId="31E82BC8" w:rsidR="00C23201" w:rsidRPr="0016762F" w:rsidRDefault="00C23201" w:rsidP="00C23201">
      <w:pPr>
        <w:contextualSpacing/>
        <w:jc w:val="center"/>
      </w:pPr>
      <w:r w:rsidRPr="00FF4792">
        <w:rPr>
          <w:i/>
        </w:rPr>
        <w:t xml:space="preserve">протокол № </w:t>
      </w:r>
      <w:r w:rsidR="00A22884">
        <w:rPr>
          <w:i/>
        </w:rPr>
        <w:t>3</w:t>
      </w:r>
      <w:r w:rsidRPr="00FF4792">
        <w:rPr>
          <w:i/>
        </w:rPr>
        <w:t xml:space="preserve"> от «</w:t>
      </w:r>
      <w:r w:rsidR="00A22884">
        <w:rPr>
          <w:i/>
        </w:rPr>
        <w:t>2</w:t>
      </w:r>
      <w:r w:rsidRPr="00FF4792">
        <w:rPr>
          <w:i/>
        </w:rPr>
        <w:t>»</w:t>
      </w:r>
      <w:r w:rsidR="00A22884">
        <w:rPr>
          <w:i/>
        </w:rPr>
        <w:t xml:space="preserve"> ноября</w:t>
      </w:r>
      <w:r w:rsidRPr="00FF4792">
        <w:rPr>
          <w:i/>
        </w:rPr>
        <w:t xml:space="preserve"> 20</w:t>
      </w:r>
      <w:r>
        <w:rPr>
          <w:i/>
        </w:rPr>
        <w:t>23</w:t>
      </w:r>
      <w:r w:rsidRPr="00FF4792">
        <w:rPr>
          <w:i/>
        </w:rPr>
        <w:t xml:space="preserve"> г.</w:t>
      </w:r>
    </w:p>
    <w:p w14:paraId="3254D688" w14:textId="77777777" w:rsidR="00C23201" w:rsidRPr="004E6EF9" w:rsidRDefault="00C23201" w:rsidP="00C23201">
      <w:pPr>
        <w:rPr>
          <w:szCs w:val="26"/>
        </w:rPr>
      </w:pPr>
    </w:p>
    <w:p w14:paraId="7BB6FF76" w14:textId="77777777" w:rsidR="00C23201" w:rsidRDefault="00C23201" w:rsidP="00C23201">
      <w:pPr>
        <w:rPr>
          <w:szCs w:val="26"/>
        </w:rPr>
      </w:pPr>
    </w:p>
    <w:p w14:paraId="36734CD3" w14:textId="77777777" w:rsidR="00C23201" w:rsidRDefault="00C23201" w:rsidP="00C23201">
      <w:pPr>
        <w:rPr>
          <w:szCs w:val="26"/>
        </w:rPr>
      </w:pPr>
      <w:bookmarkStart w:id="4" w:name="_GoBack"/>
      <w:bookmarkEnd w:id="4"/>
    </w:p>
    <w:p w14:paraId="00571758" w14:textId="77777777" w:rsidR="00C23201" w:rsidRDefault="00C23201" w:rsidP="00C23201">
      <w:pPr>
        <w:rPr>
          <w:szCs w:val="26"/>
        </w:rPr>
      </w:pPr>
    </w:p>
    <w:p w14:paraId="28273288" w14:textId="4CC7B67F" w:rsidR="00C23201" w:rsidRDefault="00C23201" w:rsidP="00C23201">
      <w:pPr>
        <w:rPr>
          <w:szCs w:val="26"/>
        </w:rPr>
      </w:pPr>
    </w:p>
    <w:p w14:paraId="24B10333" w14:textId="35D485EF" w:rsidR="00A652B0" w:rsidRDefault="00A652B0" w:rsidP="00C23201">
      <w:pPr>
        <w:rPr>
          <w:szCs w:val="26"/>
        </w:rPr>
      </w:pPr>
    </w:p>
    <w:p w14:paraId="3522E376" w14:textId="77777777" w:rsidR="00A652B0" w:rsidRPr="004E6EF9" w:rsidRDefault="00A652B0" w:rsidP="00C23201">
      <w:pPr>
        <w:rPr>
          <w:szCs w:val="26"/>
        </w:rPr>
      </w:pPr>
    </w:p>
    <w:p w14:paraId="02CA61A7" w14:textId="77777777" w:rsidR="00C23201" w:rsidRPr="004E6EF9" w:rsidRDefault="00C23201" w:rsidP="00C23201">
      <w:pPr>
        <w:jc w:val="center"/>
        <w:rPr>
          <w:rFonts w:eastAsia="Calibri"/>
          <w:b/>
          <w:bCs/>
          <w:szCs w:val="28"/>
          <w:lang w:eastAsia="en-US"/>
        </w:rPr>
        <w:sectPr w:rsidR="00C23201" w:rsidRPr="004E6EF9" w:rsidSect="00DF4284">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code="9"/>
          <w:pgMar w:top="1418" w:right="1418" w:bottom="1418" w:left="1418" w:header="680" w:footer="680" w:gutter="0"/>
          <w:pgNumType w:start="1"/>
          <w:cols w:space="720"/>
          <w:noEndnote/>
          <w:docGrid w:linePitch="381"/>
        </w:sectPr>
      </w:pPr>
      <w:r w:rsidRPr="004E6EF9">
        <w:rPr>
          <w:rFonts w:eastAsia="Calibri"/>
          <w:b/>
          <w:bCs/>
          <w:szCs w:val="28"/>
          <w:lang w:eastAsia="en-US"/>
        </w:rPr>
        <w:t>Москва 20</w:t>
      </w:r>
      <w:r>
        <w:rPr>
          <w:rFonts w:eastAsia="Calibri"/>
          <w:b/>
          <w:bCs/>
          <w:szCs w:val="28"/>
          <w:lang w:eastAsia="en-US"/>
        </w:rPr>
        <w:t>23</w:t>
      </w:r>
    </w:p>
    <w:p w14:paraId="1FD93B85" w14:textId="0FDE4B28" w:rsidR="00B577F0" w:rsidRPr="008C0AB3" w:rsidRDefault="00BE7F3C" w:rsidP="004E6EF9">
      <w:pPr>
        <w:spacing w:line="288" w:lineRule="auto"/>
        <w:jc w:val="center"/>
        <w:rPr>
          <w:iCs/>
          <w:szCs w:val="28"/>
        </w:rPr>
      </w:pPr>
      <w:bookmarkStart w:id="5" w:name="_Toc41449090"/>
      <w:bookmarkStart w:id="6" w:name="_Toc41886874"/>
      <w:bookmarkStart w:id="7" w:name="_Toc44910773"/>
      <w:r w:rsidRPr="008C0AB3">
        <w:rPr>
          <w:iCs/>
          <w:szCs w:val="28"/>
        </w:rPr>
        <w:lastRenderedPageBreak/>
        <w:t>СОДЕРЖАНИЕ</w:t>
      </w:r>
    </w:p>
    <w:p w14:paraId="7A1C68B8" w14:textId="111C39D1" w:rsidR="005F2142" w:rsidRPr="00A652B0" w:rsidRDefault="00CC22CC" w:rsidP="004A0AF0">
      <w:pPr>
        <w:pStyle w:val="11"/>
        <w:rPr>
          <w:rFonts w:asciiTheme="minorHAnsi" w:eastAsiaTheme="minorEastAsia" w:hAnsiTheme="minorHAnsi" w:cstheme="minorBidi"/>
          <w:b w:val="0"/>
          <w:sz w:val="22"/>
          <w:szCs w:val="22"/>
        </w:rPr>
      </w:pPr>
      <w:r w:rsidRPr="008C0AB3">
        <w:rPr>
          <w:i/>
          <w:caps/>
          <w:szCs w:val="28"/>
        </w:rPr>
        <w:fldChar w:fldCharType="begin"/>
      </w:r>
      <w:r w:rsidR="00B577F0" w:rsidRPr="008C0AB3">
        <w:rPr>
          <w:szCs w:val="28"/>
        </w:rPr>
        <w:instrText xml:space="preserve"> TOC \o "1-3" \h \z \u </w:instrText>
      </w:r>
      <w:r w:rsidRPr="008C0AB3">
        <w:rPr>
          <w:i/>
          <w:caps/>
          <w:szCs w:val="28"/>
        </w:rPr>
        <w:fldChar w:fldCharType="separate"/>
      </w:r>
      <w:hyperlink w:anchor="_Toc89870892" w:history="1">
        <w:r w:rsidR="005F2142" w:rsidRPr="00A652B0">
          <w:rPr>
            <w:rStyle w:val="af4"/>
            <w:b w:val="0"/>
            <w:bCs/>
          </w:rPr>
          <w:t>1. Наименование дисциплины</w:t>
        </w:r>
        <w:r w:rsidR="005F2142" w:rsidRPr="00A652B0">
          <w:rPr>
            <w:b w:val="0"/>
            <w:webHidden/>
          </w:rPr>
          <w:tab/>
        </w:r>
        <w:r w:rsidR="005F2142" w:rsidRPr="00A652B0">
          <w:rPr>
            <w:b w:val="0"/>
            <w:iCs/>
            <w:webHidden/>
          </w:rPr>
          <w:fldChar w:fldCharType="begin"/>
        </w:r>
        <w:r w:rsidR="005F2142" w:rsidRPr="00A652B0">
          <w:rPr>
            <w:b w:val="0"/>
            <w:webHidden/>
          </w:rPr>
          <w:instrText xml:space="preserve"> PAGEREF _Toc89870892 \h </w:instrText>
        </w:r>
        <w:r w:rsidR="005F2142" w:rsidRPr="00A652B0">
          <w:rPr>
            <w:b w:val="0"/>
            <w:iCs/>
            <w:webHidden/>
          </w:rPr>
        </w:r>
        <w:r w:rsidR="005F2142" w:rsidRPr="00A652B0">
          <w:rPr>
            <w:b w:val="0"/>
            <w:iCs/>
            <w:webHidden/>
          </w:rPr>
          <w:fldChar w:fldCharType="separate"/>
        </w:r>
        <w:r w:rsidR="00224DB5" w:rsidRPr="00A652B0">
          <w:rPr>
            <w:b w:val="0"/>
            <w:webHidden/>
          </w:rPr>
          <w:t>3</w:t>
        </w:r>
        <w:r w:rsidR="005F2142" w:rsidRPr="00A652B0">
          <w:rPr>
            <w:b w:val="0"/>
            <w:iCs/>
            <w:webHidden/>
          </w:rPr>
          <w:fldChar w:fldCharType="end"/>
        </w:r>
      </w:hyperlink>
    </w:p>
    <w:p w14:paraId="2EEA470B" w14:textId="038DD65C" w:rsidR="005F2142" w:rsidRPr="00A652B0" w:rsidRDefault="000B6A72" w:rsidP="004A0AF0">
      <w:pPr>
        <w:pStyle w:val="11"/>
        <w:rPr>
          <w:rFonts w:asciiTheme="minorHAnsi" w:eastAsiaTheme="minorEastAsia" w:hAnsiTheme="minorHAnsi" w:cstheme="minorBidi"/>
          <w:b w:val="0"/>
          <w:sz w:val="22"/>
          <w:szCs w:val="22"/>
        </w:rPr>
      </w:pPr>
      <w:hyperlink w:anchor="_Toc89870893" w:history="1">
        <w:r w:rsidR="005F2142" w:rsidRPr="00A652B0">
          <w:rPr>
            <w:rStyle w:val="af4"/>
            <w:b w:val="0"/>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F2142" w:rsidRPr="00A652B0">
          <w:rPr>
            <w:b w:val="0"/>
            <w:webHidden/>
          </w:rPr>
          <w:tab/>
        </w:r>
        <w:r w:rsidR="005F2142" w:rsidRPr="00A652B0">
          <w:rPr>
            <w:b w:val="0"/>
            <w:webHidden/>
          </w:rPr>
          <w:fldChar w:fldCharType="begin"/>
        </w:r>
        <w:r w:rsidR="005F2142" w:rsidRPr="00A652B0">
          <w:rPr>
            <w:b w:val="0"/>
            <w:webHidden/>
          </w:rPr>
          <w:instrText xml:space="preserve"> PAGEREF _Toc89870893 \h </w:instrText>
        </w:r>
        <w:r w:rsidR="005F2142" w:rsidRPr="00A652B0">
          <w:rPr>
            <w:b w:val="0"/>
            <w:webHidden/>
          </w:rPr>
        </w:r>
        <w:r w:rsidR="005F2142" w:rsidRPr="00A652B0">
          <w:rPr>
            <w:b w:val="0"/>
            <w:webHidden/>
          </w:rPr>
          <w:fldChar w:fldCharType="separate"/>
        </w:r>
        <w:r w:rsidR="00224DB5" w:rsidRPr="00A652B0">
          <w:rPr>
            <w:b w:val="0"/>
            <w:webHidden/>
          </w:rPr>
          <w:t>3</w:t>
        </w:r>
        <w:r w:rsidR="005F2142" w:rsidRPr="00A652B0">
          <w:rPr>
            <w:b w:val="0"/>
            <w:webHidden/>
          </w:rPr>
          <w:fldChar w:fldCharType="end"/>
        </w:r>
      </w:hyperlink>
    </w:p>
    <w:p w14:paraId="6CB42F8F" w14:textId="11FE0BED" w:rsidR="005F2142" w:rsidRPr="00A652B0" w:rsidRDefault="000B6A72" w:rsidP="004A0AF0">
      <w:pPr>
        <w:pStyle w:val="11"/>
        <w:rPr>
          <w:rFonts w:asciiTheme="minorHAnsi" w:eastAsiaTheme="minorEastAsia" w:hAnsiTheme="minorHAnsi" w:cstheme="minorBidi"/>
          <w:b w:val="0"/>
          <w:sz w:val="22"/>
          <w:szCs w:val="22"/>
        </w:rPr>
      </w:pPr>
      <w:hyperlink w:anchor="_Toc89870894" w:history="1">
        <w:r w:rsidR="005F2142" w:rsidRPr="00A652B0">
          <w:rPr>
            <w:rStyle w:val="af4"/>
            <w:b w:val="0"/>
          </w:rPr>
          <w:t>3. Место дисциплины в структуре образовательной программы</w:t>
        </w:r>
        <w:r w:rsidR="005F2142" w:rsidRPr="00A652B0">
          <w:rPr>
            <w:b w:val="0"/>
            <w:webHidden/>
          </w:rPr>
          <w:tab/>
        </w:r>
        <w:r w:rsidR="00825630" w:rsidRPr="00A652B0">
          <w:rPr>
            <w:b w:val="0"/>
            <w:webHidden/>
          </w:rPr>
          <w:t>4</w:t>
        </w:r>
      </w:hyperlink>
    </w:p>
    <w:p w14:paraId="5791747D" w14:textId="57B3BC83" w:rsidR="005F2142" w:rsidRPr="00A652B0" w:rsidRDefault="000B6A72" w:rsidP="004A0AF0">
      <w:pPr>
        <w:pStyle w:val="11"/>
        <w:rPr>
          <w:rFonts w:asciiTheme="minorHAnsi" w:eastAsiaTheme="minorEastAsia" w:hAnsiTheme="minorHAnsi" w:cstheme="minorBidi"/>
          <w:b w:val="0"/>
          <w:sz w:val="22"/>
          <w:szCs w:val="22"/>
        </w:rPr>
      </w:pPr>
      <w:hyperlink w:anchor="_Toc89870895" w:history="1">
        <w:r w:rsidR="005F2142" w:rsidRPr="00A652B0">
          <w:rPr>
            <w:rStyle w:val="af4"/>
            <w:b w:val="0"/>
            <w:bC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F2142" w:rsidRPr="00A652B0">
          <w:rPr>
            <w:b w:val="0"/>
            <w:webHidden/>
          </w:rPr>
          <w:tab/>
        </w:r>
        <w:r w:rsidR="005F2142" w:rsidRPr="00A652B0">
          <w:rPr>
            <w:b w:val="0"/>
            <w:webHidden/>
          </w:rPr>
          <w:fldChar w:fldCharType="begin"/>
        </w:r>
        <w:r w:rsidR="005F2142" w:rsidRPr="00A652B0">
          <w:rPr>
            <w:b w:val="0"/>
            <w:webHidden/>
          </w:rPr>
          <w:instrText xml:space="preserve"> PAGEREF _Toc89870895 \h </w:instrText>
        </w:r>
        <w:r w:rsidR="005F2142" w:rsidRPr="00A652B0">
          <w:rPr>
            <w:b w:val="0"/>
            <w:webHidden/>
          </w:rPr>
        </w:r>
        <w:r w:rsidR="005F2142" w:rsidRPr="00A652B0">
          <w:rPr>
            <w:b w:val="0"/>
            <w:webHidden/>
          </w:rPr>
          <w:fldChar w:fldCharType="separate"/>
        </w:r>
        <w:r w:rsidR="00224DB5" w:rsidRPr="00A652B0">
          <w:rPr>
            <w:b w:val="0"/>
            <w:webHidden/>
          </w:rPr>
          <w:t>4</w:t>
        </w:r>
        <w:r w:rsidR="005F2142" w:rsidRPr="00A652B0">
          <w:rPr>
            <w:b w:val="0"/>
            <w:webHidden/>
          </w:rPr>
          <w:fldChar w:fldCharType="end"/>
        </w:r>
      </w:hyperlink>
    </w:p>
    <w:p w14:paraId="022EBCDA" w14:textId="4F538BF5" w:rsidR="005F2142" w:rsidRPr="00A652B0" w:rsidRDefault="000B6A72" w:rsidP="004A0AF0">
      <w:pPr>
        <w:pStyle w:val="11"/>
        <w:rPr>
          <w:rFonts w:asciiTheme="minorHAnsi" w:eastAsiaTheme="minorEastAsia" w:hAnsiTheme="minorHAnsi" w:cstheme="minorBidi"/>
          <w:b w:val="0"/>
          <w:sz w:val="22"/>
          <w:szCs w:val="22"/>
        </w:rPr>
      </w:pPr>
      <w:hyperlink w:anchor="_Toc89870896" w:history="1">
        <w:r w:rsidR="005F2142" w:rsidRPr="00A652B0">
          <w:rPr>
            <w:rStyle w:val="af4"/>
            <w:b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F2142" w:rsidRPr="00A652B0">
          <w:rPr>
            <w:b w:val="0"/>
            <w:webHidden/>
          </w:rPr>
          <w:tab/>
        </w:r>
        <w:r w:rsidR="005F2142" w:rsidRPr="00A652B0">
          <w:rPr>
            <w:b w:val="0"/>
            <w:webHidden/>
          </w:rPr>
          <w:fldChar w:fldCharType="begin"/>
        </w:r>
        <w:r w:rsidR="005F2142" w:rsidRPr="00A652B0">
          <w:rPr>
            <w:b w:val="0"/>
            <w:webHidden/>
          </w:rPr>
          <w:instrText xml:space="preserve"> PAGEREF _Toc89870896 \h </w:instrText>
        </w:r>
        <w:r w:rsidR="005F2142" w:rsidRPr="00A652B0">
          <w:rPr>
            <w:b w:val="0"/>
            <w:webHidden/>
          </w:rPr>
        </w:r>
        <w:r w:rsidR="005F2142" w:rsidRPr="00A652B0">
          <w:rPr>
            <w:b w:val="0"/>
            <w:webHidden/>
          </w:rPr>
          <w:fldChar w:fldCharType="separate"/>
        </w:r>
        <w:r w:rsidR="00224DB5" w:rsidRPr="00A652B0">
          <w:rPr>
            <w:b w:val="0"/>
            <w:webHidden/>
          </w:rPr>
          <w:t>4</w:t>
        </w:r>
        <w:r w:rsidR="005F2142" w:rsidRPr="00A652B0">
          <w:rPr>
            <w:b w:val="0"/>
            <w:webHidden/>
          </w:rPr>
          <w:fldChar w:fldCharType="end"/>
        </w:r>
      </w:hyperlink>
    </w:p>
    <w:p w14:paraId="560F97B7" w14:textId="373BB8FB" w:rsidR="005F2142" w:rsidRPr="00A652B0" w:rsidRDefault="000B6A72" w:rsidP="004A0AF0">
      <w:pPr>
        <w:pStyle w:val="11"/>
        <w:rPr>
          <w:rFonts w:asciiTheme="minorHAnsi" w:eastAsiaTheme="minorEastAsia" w:hAnsiTheme="minorHAnsi" w:cstheme="minorBidi"/>
          <w:b w:val="0"/>
          <w:sz w:val="22"/>
          <w:szCs w:val="22"/>
        </w:rPr>
      </w:pPr>
      <w:hyperlink w:anchor="_Toc89870897" w:history="1">
        <w:r w:rsidR="005F2142" w:rsidRPr="00A652B0">
          <w:rPr>
            <w:rStyle w:val="af4"/>
            <w:b w:val="0"/>
          </w:rPr>
          <w:t>5.1. Содержание дисциплины</w:t>
        </w:r>
        <w:r w:rsidR="005F2142" w:rsidRPr="00A652B0">
          <w:rPr>
            <w:b w:val="0"/>
            <w:webHidden/>
          </w:rPr>
          <w:tab/>
        </w:r>
        <w:r w:rsidR="005F2142" w:rsidRPr="00A652B0">
          <w:rPr>
            <w:b w:val="0"/>
            <w:webHidden/>
          </w:rPr>
          <w:fldChar w:fldCharType="begin"/>
        </w:r>
        <w:r w:rsidR="005F2142" w:rsidRPr="00A652B0">
          <w:rPr>
            <w:b w:val="0"/>
            <w:webHidden/>
          </w:rPr>
          <w:instrText xml:space="preserve"> PAGEREF _Toc89870897 \h </w:instrText>
        </w:r>
        <w:r w:rsidR="005F2142" w:rsidRPr="00A652B0">
          <w:rPr>
            <w:b w:val="0"/>
            <w:webHidden/>
          </w:rPr>
        </w:r>
        <w:r w:rsidR="005F2142" w:rsidRPr="00A652B0">
          <w:rPr>
            <w:b w:val="0"/>
            <w:webHidden/>
          </w:rPr>
          <w:fldChar w:fldCharType="separate"/>
        </w:r>
        <w:r w:rsidR="00224DB5" w:rsidRPr="00A652B0">
          <w:rPr>
            <w:b w:val="0"/>
            <w:webHidden/>
          </w:rPr>
          <w:t>4</w:t>
        </w:r>
        <w:r w:rsidR="005F2142" w:rsidRPr="00A652B0">
          <w:rPr>
            <w:b w:val="0"/>
            <w:webHidden/>
          </w:rPr>
          <w:fldChar w:fldCharType="end"/>
        </w:r>
      </w:hyperlink>
    </w:p>
    <w:p w14:paraId="2F3C1AE1" w14:textId="45E2ED68" w:rsidR="005F2142" w:rsidRPr="00A652B0" w:rsidRDefault="000B6A72" w:rsidP="004A0AF0">
      <w:pPr>
        <w:pStyle w:val="11"/>
        <w:rPr>
          <w:rFonts w:asciiTheme="minorHAnsi" w:eastAsiaTheme="minorEastAsia" w:hAnsiTheme="minorHAnsi" w:cstheme="minorBidi"/>
          <w:b w:val="0"/>
          <w:sz w:val="22"/>
          <w:szCs w:val="22"/>
        </w:rPr>
      </w:pPr>
      <w:hyperlink w:anchor="_Toc89870898" w:history="1">
        <w:r w:rsidR="005F2142" w:rsidRPr="00A652B0">
          <w:rPr>
            <w:rStyle w:val="af4"/>
            <w:b w:val="0"/>
          </w:rPr>
          <w:t>5.2. Учебно – тематический план</w:t>
        </w:r>
        <w:r w:rsidR="005F2142" w:rsidRPr="00A652B0">
          <w:rPr>
            <w:b w:val="0"/>
            <w:webHidden/>
          </w:rPr>
          <w:tab/>
        </w:r>
        <w:r w:rsidR="005F2142" w:rsidRPr="00A652B0">
          <w:rPr>
            <w:b w:val="0"/>
            <w:webHidden/>
          </w:rPr>
          <w:fldChar w:fldCharType="begin"/>
        </w:r>
        <w:r w:rsidR="005F2142" w:rsidRPr="00A652B0">
          <w:rPr>
            <w:b w:val="0"/>
            <w:webHidden/>
          </w:rPr>
          <w:instrText xml:space="preserve"> PAGEREF _Toc89870898 \h </w:instrText>
        </w:r>
        <w:r w:rsidR="005F2142" w:rsidRPr="00A652B0">
          <w:rPr>
            <w:b w:val="0"/>
            <w:webHidden/>
          </w:rPr>
        </w:r>
        <w:r w:rsidR="005F2142" w:rsidRPr="00A652B0">
          <w:rPr>
            <w:b w:val="0"/>
            <w:webHidden/>
          </w:rPr>
          <w:fldChar w:fldCharType="separate"/>
        </w:r>
        <w:r w:rsidR="00224DB5" w:rsidRPr="00A652B0">
          <w:rPr>
            <w:b w:val="0"/>
            <w:webHidden/>
          </w:rPr>
          <w:t>5</w:t>
        </w:r>
        <w:r w:rsidR="005F2142" w:rsidRPr="00A652B0">
          <w:rPr>
            <w:b w:val="0"/>
            <w:webHidden/>
          </w:rPr>
          <w:fldChar w:fldCharType="end"/>
        </w:r>
      </w:hyperlink>
    </w:p>
    <w:p w14:paraId="2FDFFA96" w14:textId="5076535E" w:rsidR="005F2142" w:rsidRPr="00A652B0" w:rsidRDefault="000B6A72" w:rsidP="004A0AF0">
      <w:pPr>
        <w:pStyle w:val="11"/>
        <w:rPr>
          <w:rFonts w:asciiTheme="minorHAnsi" w:eastAsiaTheme="minorEastAsia" w:hAnsiTheme="minorHAnsi" w:cstheme="minorBidi"/>
          <w:b w:val="0"/>
          <w:sz w:val="22"/>
          <w:szCs w:val="22"/>
        </w:rPr>
      </w:pPr>
      <w:hyperlink w:anchor="_Toc89870899" w:history="1">
        <w:r w:rsidR="005F2142" w:rsidRPr="00A652B0">
          <w:rPr>
            <w:rStyle w:val="af4"/>
            <w:b w:val="0"/>
          </w:rPr>
          <w:t>5.3. Содержание семинаров, практических занятий</w:t>
        </w:r>
        <w:r w:rsidR="005F2142" w:rsidRPr="00A652B0">
          <w:rPr>
            <w:b w:val="0"/>
            <w:webHidden/>
          </w:rPr>
          <w:tab/>
        </w:r>
        <w:r w:rsidR="005F2142" w:rsidRPr="00A652B0">
          <w:rPr>
            <w:b w:val="0"/>
            <w:webHidden/>
          </w:rPr>
          <w:fldChar w:fldCharType="begin"/>
        </w:r>
        <w:r w:rsidR="005F2142" w:rsidRPr="00A652B0">
          <w:rPr>
            <w:b w:val="0"/>
            <w:webHidden/>
          </w:rPr>
          <w:instrText xml:space="preserve"> PAGEREF _Toc89870899 \h </w:instrText>
        </w:r>
        <w:r w:rsidR="005F2142" w:rsidRPr="00A652B0">
          <w:rPr>
            <w:b w:val="0"/>
            <w:webHidden/>
          </w:rPr>
        </w:r>
        <w:r w:rsidR="005F2142" w:rsidRPr="00A652B0">
          <w:rPr>
            <w:b w:val="0"/>
            <w:webHidden/>
          </w:rPr>
          <w:fldChar w:fldCharType="separate"/>
        </w:r>
        <w:r w:rsidR="00224DB5" w:rsidRPr="00A652B0">
          <w:rPr>
            <w:b w:val="0"/>
            <w:webHidden/>
          </w:rPr>
          <w:t>6</w:t>
        </w:r>
        <w:r w:rsidR="005F2142" w:rsidRPr="00A652B0">
          <w:rPr>
            <w:b w:val="0"/>
            <w:webHidden/>
          </w:rPr>
          <w:fldChar w:fldCharType="end"/>
        </w:r>
      </w:hyperlink>
    </w:p>
    <w:p w14:paraId="3E9D25F5" w14:textId="2F4EFCAE" w:rsidR="005F2142" w:rsidRPr="00A652B0" w:rsidRDefault="000B6A72" w:rsidP="004A0AF0">
      <w:pPr>
        <w:pStyle w:val="11"/>
        <w:rPr>
          <w:rFonts w:asciiTheme="minorHAnsi" w:eastAsiaTheme="minorEastAsia" w:hAnsiTheme="minorHAnsi" w:cstheme="minorBidi"/>
          <w:b w:val="0"/>
          <w:sz w:val="22"/>
          <w:szCs w:val="22"/>
        </w:rPr>
      </w:pPr>
      <w:hyperlink w:anchor="_Toc89870900" w:history="1">
        <w:r w:rsidR="005F2142" w:rsidRPr="00A652B0">
          <w:rPr>
            <w:rStyle w:val="af4"/>
            <w:b w:val="0"/>
            <w:bCs/>
          </w:rPr>
          <w:t>6. Перечень учебно-методического обеспечения для самостоятельной работы обучающихся по дисциплине</w:t>
        </w:r>
        <w:r w:rsidR="005F2142" w:rsidRPr="00A652B0">
          <w:rPr>
            <w:b w:val="0"/>
            <w:webHidden/>
          </w:rPr>
          <w:tab/>
        </w:r>
        <w:r w:rsidR="005F2142" w:rsidRPr="00A652B0">
          <w:rPr>
            <w:b w:val="0"/>
            <w:webHidden/>
          </w:rPr>
          <w:fldChar w:fldCharType="begin"/>
        </w:r>
        <w:r w:rsidR="005F2142" w:rsidRPr="00A652B0">
          <w:rPr>
            <w:b w:val="0"/>
            <w:webHidden/>
          </w:rPr>
          <w:instrText xml:space="preserve"> PAGEREF _Toc89870900 \h </w:instrText>
        </w:r>
        <w:r w:rsidR="005F2142" w:rsidRPr="00A652B0">
          <w:rPr>
            <w:b w:val="0"/>
            <w:webHidden/>
          </w:rPr>
        </w:r>
        <w:r w:rsidR="005F2142" w:rsidRPr="00A652B0">
          <w:rPr>
            <w:b w:val="0"/>
            <w:webHidden/>
          </w:rPr>
          <w:fldChar w:fldCharType="separate"/>
        </w:r>
        <w:r w:rsidR="00224DB5" w:rsidRPr="00A652B0">
          <w:rPr>
            <w:b w:val="0"/>
            <w:webHidden/>
          </w:rPr>
          <w:t>7</w:t>
        </w:r>
        <w:r w:rsidR="005F2142" w:rsidRPr="00A652B0">
          <w:rPr>
            <w:b w:val="0"/>
            <w:webHidden/>
          </w:rPr>
          <w:fldChar w:fldCharType="end"/>
        </w:r>
      </w:hyperlink>
    </w:p>
    <w:p w14:paraId="2DC5FD33" w14:textId="7ECCCDD4" w:rsidR="005F2142" w:rsidRPr="00A652B0" w:rsidRDefault="000B6A72" w:rsidP="004A0AF0">
      <w:pPr>
        <w:pStyle w:val="11"/>
        <w:rPr>
          <w:rFonts w:asciiTheme="minorHAnsi" w:eastAsiaTheme="minorEastAsia" w:hAnsiTheme="minorHAnsi" w:cstheme="minorBidi"/>
          <w:b w:val="0"/>
          <w:sz w:val="22"/>
          <w:szCs w:val="22"/>
        </w:rPr>
      </w:pPr>
      <w:hyperlink w:anchor="_Toc89870901" w:history="1">
        <w:r w:rsidR="005F2142" w:rsidRPr="00A652B0">
          <w:rPr>
            <w:rStyle w:val="af4"/>
            <w:b w:val="0"/>
          </w:rPr>
          <w:t>6.1. Перечень вопросов, отводимых на самостоятельное освоение дисциплины, формы внеаудиторной самостоятельной работы</w:t>
        </w:r>
        <w:r w:rsidR="005F2142" w:rsidRPr="00A652B0">
          <w:rPr>
            <w:b w:val="0"/>
            <w:webHidden/>
          </w:rPr>
          <w:tab/>
        </w:r>
        <w:r w:rsidR="005F2142" w:rsidRPr="00A652B0">
          <w:rPr>
            <w:b w:val="0"/>
            <w:webHidden/>
          </w:rPr>
          <w:fldChar w:fldCharType="begin"/>
        </w:r>
        <w:r w:rsidR="005F2142" w:rsidRPr="00A652B0">
          <w:rPr>
            <w:b w:val="0"/>
            <w:webHidden/>
          </w:rPr>
          <w:instrText xml:space="preserve"> PAGEREF _Toc89870901 \h </w:instrText>
        </w:r>
        <w:r w:rsidR="005F2142" w:rsidRPr="00A652B0">
          <w:rPr>
            <w:b w:val="0"/>
            <w:webHidden/>
          </w:rPr>
        </w:r>
        <w:r w:rsidR="005F2142" w:rsidRPr="00A652B0">
          <w:rPr>
            <w:b w:val="0"/>
            <w:webHidden/>
          </w:rPr>
          <w:fldChar w:fldCharType="separate"/>
        </w:r>
        <w:r w:rsidR="00224DB5" w:rsidRPr="00A652B0">
          <w:rPr>
            <w:b w:val="0"/>
            <w:webHidden/>
          </w:rPr>
          <w:t>7</w:t>
        </w:r>
        <w:r w:rsidR="005F2142" w:rsidRPr="00A652B0">
          <w:rPr>
            <w:b w:val="0"/>
            <w:webHidden/>
          </w:rPr>
          <w:fldChar w:fldCharType="end"/>
        </w:r>
      </w:hyperlink>
    </w:p>
    <w:p w14:paraId="1F8F5529" w14:textId="6646C371" w:rsidR="005F2142" w:rsidRPr="00A652B0" w:rsidRDefault="000B6A72" w:rsidP="004A0AF0">
      <w:pPr>
        <w:pStyle w:val="11"/>
        <w:rPr>
          <w:rFonts w:asciiTheme="minorHAnsi" w:eastAsiaTheme="minorEastAsia" w:hAnsiTheme="minorHAnsi" w:cstheme="minorBidi"/>
          <w:b w:val="0"/>
          <w:sz w:val="22"/>
          <w:szCs w:val="22"/>
        </w:rPr>
      </w:pPr>
      <w:hyperlink w:anchor="_Toc89870902" w:history="1">
        <w:r w:rsidR="005F2142" w:rsidRPr="00A652B0">
          <w:rPr>
            <w:rStyle w:val="af4"/>
            <w:rFonts w:eastAsia="Calibri"/>
            <w:b w:val="0"/>
            <w:lang w:eastAsia="en-US"/>
          </w:rPr>
          <w:t>6.2. Перечень вопросов, заданий, тем для подготовки к текущему контролю</w:t>
        </w:r>
        <w:r w:rsidR="005F2142" w:rsidRPr="00A652B0">
          <w:rPr>
            <w:b w:val="0"/>
            <w:webHidden/>
          </w:rPr>
          <w:tab/>
        </w:r>
        <w:r w:rsidR="005F2142" w:rsidRPr="00A652B0">
          <w:rPr>
            <w:b w:val="0"/>
            <w:webHidden/>
          </w:rPr>
          <w:fldChar w:fldCharType="begin"/>
        </w:r>
        <w:r w:rsidR="005F2142" w:rsidRPr="00A652B0">
          <w:rPr>
            <w:b w:val="0"/>
            <w:webHidden/>
          </w:rPr>
          <w:instrText xml:space="preserve"> PAGEREF _Toc89870902 \h </w:instrText>
        </w:r>
        <w:r w:rsidR="005F2142" w:rsidRPr="00A652B0">
          <w:rPr>
            <w:b w:val="0"/>
            <w:webHidden/>
          </w:rPr>
        </w:r>
        <w:r w:rsidR="005F2142" w:rsidRPr="00A652B0">
          <w:rPr>
            <w:b w:val="0"/>
            <w:webHidden/>
          </w:rPr>
          <w:fldChar w:fldCharType="separate"/>
        </w:r>
        <w:r w:rsidR="00224DB5" w:rsidRPr="00A652B0">
          <w:rPr>
            <w:b w:val="0"/>
            <w:webHidden/>
          </w:rPr>
          <w:t>8</w:t>
        </w:r>
        <w:r w:rsidR="005F2142" w:rsidRPr="00A652B0">
          <w:rPr>
            <w:b w:val="0"/>
            <w:webHidden/>
          </w:rPr>
          <w:fldChar w:fldCharType="end"/>
        </w:r>
      </w:hyperlink>
    </w:p>
    <w:p w14:paraId="58C2D23F" w14:textId="6D06DDE4" w:rsidR="005F2142" w:rsidRPr="00A652B0" w:rsidRDefault="000B6A72" w:rsidP="004A0AF0">
      <w:pPr>
        <w:pStyle w:val="11"/>
        <w:rPr>
          <w:rFonts w:asciiTheme="minorHAnsi" w:eastAsiaTheme="minorEastAsia" w:hAnsiTheme="minorHAnsi" w:cstheme="minorBidi"/>
          <w:b w:val="0"/>
          <w:sz w:val="22"/>
          <w:szCs w:val="22"/>
        </w:rPr>
      </w:pPr>
      <w:hyperlink w:anchor="_Toc89870903" w:history="1">
        <w:r w:rsidR="005F2142" w:rsidRPr="00A652B0">
          <w:rPr>
            <w:rStyle w:val="af4"/>
            <w:b w:val="0"/>
            <w:bCs/>
          </w:rPr>
          <w:t>7. Фонд оценочных средств для проведения промежуточной аттестации обучающихся по дисциплине</w:t>
        </w:r>
        <w:r w:rsidR="005F2142" w:rsidRPr="00A652B0">
          <w:rPr>
            <w:b w:val="0"/>
            <w:webHidden/>
          </w:rPr>
          <w:tab/>
        </w:r>
        <w:r w:rsidR="005F2142" w:rsidRPr="00A652B0">
          <w:rPr>
            <w:b w:val="0"/>
            <w:webHidden/>
          </w:rPr>
          <w:fldChar w:fldCharType="begin"/>
        </w:r>
        <w:r w:rsidR="005F2142" w:rsidRPr="00A652B0">
          <w:rPr>
            <w:b w:val="0"/>
            <w:webHidden/>
          </w:rPr>
          <w:instrText xml:space="preserve"> PAGEREF _Toc89870903 \h </w:instrText>
        </w:r>
        <w:r w:rsidR="005F2142" w:rsidRPr="00A652B0">
          <w:rPr>
            <w:b w:val="0"/>
            <w:webHidden/>
          </w:rPr>
        </w:r>
        <w:r w:rsidR="005F2142" w:rsidRPr="00A652B0">
          <w:rPr>
            <w:b w:val="0"/>
            <w:webHidden/>
          </w:rPr>
          <w:fldChar w:fldCharType="separate"/>
        </w:r>
        <w:r w:rsidR="00224DB5" w:rsidRPr="00A652B0">
          <w:rPr>
            <w:b w:val="0"/>
            <w:webHidden/>
          </w:rPr>
          <w:t>9</w:t>
        </w:r>
        <w:r w:rsidR="005F2142" w:rsidRPr="00A652B0">
          <w:rPr>
            <w:b w:val="0"/>
            <w:webHidden/>
          </w:rPr>
          <w:fldChar w:fldCharType="end"/>
        </w:r>
      </w:hyperlink>
    </w:p>
    <w:p w14:paraId="4508983F" w14:textId="122770E6" w:rsidR="005F2142" w:rsidRPr="00A652B0" w:rsidRDefault="000B6A72" w:rsidP="004A0AF0">
      <w:pPr>
        <w:pStyle w:val="11"/>
        <w:rPr>
          <w:rFonts w:asciiTheme="minorHAnsi" w:eastAsiaTheme="minorEastAsia" w:hAnsiTheme="minorHAnsi" w:cstheme="minorBidi"/>
          <w:b w:val="0"/>
          <w:sz w:val="22"/>
          <w:szCs w:val="22"/>
        </w:rPr>
      </w:pPr>
      <w:hyperlink w:anchor="_Toc89870904" w:history="1">
        <w:r w:rsidR="005F2142" w:rsidRPr="00A652B0">
          <w:rPr>
            <w:rStyle w:val="af4"/>
            <w:b w:val="0"/>
            <w:bCs/>
          </w:rPr>
          <w:t>8. Перечень основной и дополнительной учебной литературы, необходимой для освоения дисциплины</w:t>
        </w:r>
        <w:r w:rsidR="005F2142" w:rsidRPr="00A652B0">
          <w:rPr>
            <w:b w:val="0"/>
            <w:webHidden/>
          </w:rPr>
          <w:tab/>
        </w:r>
        <w:r w:rsidR="005F2142" w:rsidRPr="00A652B0">
          <w:rPr>
            <w:b w:val="0"/>
            <w:webHidden/>
          </w:rPr>
          <w:fldChar w:fldCharType="begin"/>
        </w:r>
        <w:r w:rsidR="005F2142" w:rsidRPr="00A652B0">
          <w:rPr>
            <w:b w:val="0"/>
            <w:webHidden/>
          </w:rPr>
          <w:instrText xml:space="preserve"> PAGEREF _Toc89870904 \h </w:instrText>
        </w:r>
        <w:r w:rsidR="005F2142" w:rsidRPr="00A652B0">
          <w:rPr>
            <w:b w:val="0"/>
            <w:webHidden/>
          </w:rPr>
        </w:r>
        <w:r w:rsidR="005F2142" w:rsidRPr="00A652B0">
          <w:rPr>
            <w:b w:val="0"/>
            <w:webHidden/>
          </w:rPr>
          <w:fldChar w:fldCharType="separate"/>
        </w:r>
        <w:r w:rsidR="00224DB5" w:rsidRPr="00A652B0">
          <w:rPr>
            <w:b w:val="0"/>
            <w:webHidden/>
          </w:rPr>
          <w:t>1</w:t>
        </w:r>
        <w:r w:rsidR="005F2142" w:rsidRPr="00A652B0">
          <w:rPr>
            <w:b w:val="0"/>
            <w:webHidden/>
          </w:rPr>
          <w:fldChar w:fldCharType="end"/>
        </w:r>
      </w:hyperlink>
      <w:r w:rsidR="00117EFF" w:rsidRPr="00A652B0">
        <w:rPr>
          <w:b w:val="0"/>
        </w:rPr>
        <w:t>4</w:t>
      </w:r>
    </w:p>
    <w:p w14:paraId="75C58F29" w14:textId="4343D2B5" w:rsidR="005F2142" w:rsidRPr="00A652B0" w:rsidRDefault="000B6A72" w:rsidP="004A0AF0">
      <w:pPr>
        <w:pStyle w:val="11"/>
        <w:rPr>
          <w:rFonts w:asciiTheme="minorHAnsi" w:eastAsiaTheme="minorEastAsia" w:hAnsiTheme="minorHAnsi" w:cstheme="minorBidi"/>
          <w:b w:val="0"/>
          <w:sz w:val="22"/>
          <w:szCs w:val="22"/>
        </w:rPr>
      </w:pPr>
      <w:hyperlink w:anchor="_Toc89870905" w:history="1">
        <w:r w:rsidR="005F2142" w:rsidRPr="00A652B0">
          <w:rPr>
            <w:rStyle w:val="af4"/>
            <w:b w:val="0"/>
            <w:bCs/>
          </w:rPr>
          <w:t>9.Перечень ресурсов информационно-телекоммуникационной сети интернет, необходимых для освоения дисциплины</w:t>
        </w:r>
        <w:r w:rsidR="005F2142" w:rsidRPr="00A652B0">
          <w:rPr>
            <w:b w:val="0"/>
            <w:webHidden/>
          </w:rPr>
          <w:tab/>
        </w:r>
        <w:r w:rsidR="005F2142" w:rsidRPr="00A652B0">
          <w:rPr>
            <w:b w:val="0"/>
            <w:webHidden/>
          </w:rPr>
          <w:fldChar w:fldCharType="begin"/>
        </w:r>
        <w:r w:rsidR="005F2142" w:rsidRPr="00A652B0">
          <w:rPr>
            <w:b w:val="0"/>
            <w:webHidden/>
          </w:rPr>
          <w:instrText xml:space="preserve"> PAGEREF _Toc89870905 \h </w:instrText>
        </w:r>
        <w:r w:rsidR="005F2142" w:rsidRPr="00A652B0">
          <w:rPr>
            <w:b w:val="0"/>
            <w:webHidden/>
          </w:rPr>
        </w:r>
        <w:r w:rsidR="005F2142" w:rsidRPr="00A652B0">
          <w:rPr>
            <w:b w:val="0"/>
            <w:webHidden/>
          </w:rPr>
          <w:fldChar w:fldCharType="separate"/>
        </w:r>
        <w:r w:rsidR="00224DB5" w:rsidRPr="00A652B0">
          <w:rPr>
            <w:b w:val="0"/>
            <w:webHidden/>
          </w:rPr>
          <w:t>1</w:t>
        </w:r>
        <w:r w:rsidR="00825630" w:rsidRPr="00A652B0">
          <w:rPr>
            <w:b w:val="0"/>
            <w:webHidden/>
          </w:rPr>
          <w:t>5</w:t>
        </w:r>
        <w:r w:rsidR="005F2142" w:rsidRPr="00A652B0">
          <w:rPr>
            <w:b w:val="0"/>
            <w:webHidden/>
          </w:rPr>
          <w:fldChar w:fldCharType="end"/>
        </w:r>
      </w:hyperlink>
    </w:p>
    <w:p w14:paraId="371215C6" w14:textId="4831AE0C" w:rsidR="005F2142" w:rsidRPr="00A652B0" w:rsidRDefault="000B6A72" w:rsidP="004A0AF0">
      <w:pPr>
        <w:pStyle w:val="11"/>
        <w:rPr>
          <w:rFonts w:asciiTheme="minorHAnsi" w:eastAsiaTheme="minorEastAsia" w:hAnsiTheme="minorHAnsi" w:cstheme="minorBidi"/>
          <w:b w:val="0"/>
          <w:sz w:val="22"/>
          <w:szCs w:val="22"/>
        </w:rPr>
      </w:pPr>
      <w:hyperlink w:anchor="_Toc89870906" w:history="1">
        <w:r w:rsidR="005F2142" w:rsidRPr="00A652B0">
          <w:rPr>
            <w:rStyle w:val="af4"/>
            <w:b w:val="0"/>
            <w:bCs/>
          </w:rPr>
          <w:t>10. Методические указания для обучающихся по освоению дисциплины</w:t>
        </w:r>
        <w:r w:rsidR="00825630" w:rsidRPr="00A652B0">
          <w:rPr>
            <w:rStyle w:val="af4"/>
            <w:b w:val="0"/>
            <w:bCs/>
          </w:rPr>
          <w:t>..</w:t>
        </w:r>
        <w:r w:rsidR="005F2142" w:rsidRPr="00A652B0">
          <w:rPr>
            <w:b w:val="0"/>
            <w:webHidden/>
          </w:rPr>
          <w:fldChar w:fldCharType="begin"/>
        </w:r>
        <w:r w:rsidR="005F2142" w:rsidRPr="00A652B0">
          <w:rPr>
            <w:b w:val="0"/>
            <w:webHidden/>
          </w:rPr>
          <w:instrText xml:space="preserve"> PAGEREF _Toc89870906 \h </w:instrText>
        </w:r>
        <w:r w:rsidR="005F2142" w:rsidRPr="00A652B0">
          <w:rPr>
            <w:b w:val="0"/>
            <w:webHidden/>
          </w:rPr>
        </w:r>
        <w:r w:rsidR="005F2142" w:rsidRPr="00A652B0">
          <w:rPr>
            <w:b w:val="0"/>
            <w:webHidden/>
          </w:rPr>
          <w:fldChar w:fldCharType="separate"/>
        </w:r>
        <w:r w:rsidR="00224DB5" w:rsidRPr="00A652B0">
          <w:rPr>
            <w:b w:val="0"/>
            <w:webHidden/>
          </w:rPr>
          <w:t>1</w:t>
        </w:r>
        <w:r w:rsidR="00825630" w:rsidRPr="00A652B0">
          <w:rPr>
            <w:b w:val="0"/>
            <w:webHidden/>
          </w:rPr>
          <w:t>6</w:t>
        </w:r>
        <w:r w:rsidR="005F2142" w:rsidRPr="00A652B0">
          <w:rPr>
            <w:b w:val="0"/>
            <w:webHidden/>
          </w:rPr>
          <w:fldChar w:fldCharType="end"/>
        </w:r>
      </w:hyperlink>
    </w:p>
    <w:p w14:paraId="4BDA2CC3" w14:textId="49F86868" w:rsidR="005F2142" w:rsidRPr="00A652B0" w:rsidRDefault="000B6A72" w:rsidP="004A0AF0">
      <w:pPr>
        <w:pStyle w:val="11"/>
        <w:rPr>
          <w:rFonts w:asciiTheme="minorHAnsi" w:eastAsiaTheme="minorEastAsia" w:hAnsiTheme="minorHAnsi" w:cstheme="minorBidi"/>
          <w:b w:val="0"/>
          <w:sz w:val="22"/>
          <w:szCs w:val="22"/>
        </w:rPr>
      </w:pPr>
      <w:hyperlink w:anchor="_Toc89870907" w:history="1">
        <w:r w:rsidR="005F2142" w:rsidRPr="00A652B0">
          <w:rPr>
            <w:rStyle w:val="af4"/>
            <w:b w:val="0"/>
            <w:bCs/>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F2142" w:rsidRPr="00A652B0">
          <w:rPr>
            <w:b w:val="0"/>
            <w:webHidden/>
          </w:rPr>
          <w:tab/>
        </w:r>
        <w:r w:rsidR="005F2142" w:rsidRPr="00A652B0">
          <w:rPr>
            <w:b w:val="0"/>
            <w:webHidden/>
          </w:rPr>
          <w:fldChar w:fldCharType="begin"/>
        </w:r>
        <w:r w:rsidR="005F2142" w:rsidRPr="00A652B0">
          <w:rPr>
            <w:b w:val="0"/>
            <w:webHidden/>
          </w:rPr>
          <w:instrText xml:space="preserve"> PAGEREF _Toc89870907 \h </w:instrText>
        </w:r>
        <w:r w:rsidR="005F2142" w:rsidRPr="00A652B0">
          <w:rPr>
            <w:b w:val="0"/>
            <w:webHidden/>
          </w:rPr>
        </w:r>
        <w:r w:rsidR="005F2142" w:rsidRPr="00A652B0">
          <w:rPr>
            <w:b w:val="0"/>
            <w:webHidden/>
          </w:rPr>
          <w:fldChar w:fldCharType="separate"/>
        </w:r>
        <w:r w:rsidR="00224DB5" w:rsidRPr="00A652B0">
          <w:rPr>
            <w:b w:val="0"/>
            <w:webHidden/>
          </w:rPr>
          <w:t>1</w:t>
        </w:r>
        <w:r w:rsidR="00825630" w:rsidRPr="00A652B0">
          <w:rPr>
            <w:b w:val="0"/>
            <w:webHidden/>
          </w:rPr>
          <w:t>6</w:t>
        </w:r>
        <w:r w:rsidR="005F2142" w:rsidRPr="00A652B0">
          <w:rPr>
            <w:b w:val="0"/>
            <w:webHidden/>
          </w:rPr>
          <w:fldChar w:fldCharType="end"/>
        </w:r>
      </w:hyperlink>
    </w:p>
    <w:p w14:paraId="0BF41AE5" w14:textId="4F7DF80F" w:rsidR="005F2142" w:rsidRPr="004A0AF0" w:rsidRDefault="000B6A72" w:rsidP="004A0AF0">
      <w:pPr>
        <w:pStyle w:val="11"/>
        <w:rPr>
          <w:rFonts w:asciiTheme="minorHAnsi" w:eastAsiaTheme="minorEastAsia" w:hAnsiTheme="minorHAnsi" w:cstheme="minorBidi"/>
          <w:sz w:val="22"/>
          <w:szCs w:val="22"/>
        </w:rPr>
      </w:pPr>
      <w:hyperlink w:anchor="_Toc89870908" w:history="1">
        <w:r w:rsidR="005F2142" w:rsidRPr="00A652B0">
          <w:rPr>
            <w:rStyle w:val="af4"/>
            <w:b w:val="0"/>
            <w:bCs/>
          </w:rPr>
          <w:t>12. Описание материально-технической базы, необходимой для осуществления образовательного процесса по дисциплине</w:t>
        </w:r>
        <w:r w:rsidR="005F2142" w:rsidRPr="00A652B0">
          <w:rPr>
            <w:b w:val="0"/>
            <w:webHidden/>
          </w:rPr>
          <w:tab/>
        </w:r>
        <w:r w:rsidR="005F2142" w:rsidRPr="00A652B0">
          <w:rPr>
            <w:b w:val="0"/>
            <w:webHidden/>
          </w:rPr>
          <w:fldChar w:fldCharType="begin"/>
        </w:r>
        <w:r w:rsidR="005F2142" w:rsidRPr="00A652B0">
          <w:rPr>
            <w:b w:val="0"/>
            <w:webHidden/>
          </w:rPr>
          <w:instrText xml:space="preserve"> PAGEREF _Toc89870908 \h </w:instrText>
        </w:r>
        <w:r w:rsidR="005F2142" w:rsidRPr="00A652B0">
          <w:rPr>
            <w:b w:val="0"/>
            <w:webHidden/>
          </w:rPr>
        </w:r>
        <w:r w:rsidR="005F2142" w:rsidRPr="00A652B0">
          <w:rPr>
            <w:b w:val="0"/>
            <w:webHidden/>
          </w:rPr>
          <w:fldChar w:fldCharType="separate"/>
        </w:r>
        <w:r w:rsidR="00224DB5" w:rsidRPr="00A652B0">
          <w:rPr>
            <w:b w:val="0"/>
            <w:webHidden/>
          </w:rPr>
          <w:t>17</w:t>
        </w:r>
        <w:r w:rsidR="005F2142" w:rsidRPr="00A652B0">
          <w:rPr>
            <w:b w:val="0"/>
            <w:webHidden/>
          </w:rPr>
          <w:fldChar w:fldCharType="end"/>
        </w:r>
      </w:hyperlink>
    </w:p>
    <w:p w14:paraId="4460C1CB" w14:textId="6A676FD6" w:rsidR="00B577F0" w:rsidRPr="004E6EF9" w:rsidRDefault="00CC22CC" w:rsidP="004E6EF9">
      <w:pPr>
        <w:spacing w:line="288" w:lineRule="auto"/>
        <w:ind w:right="-1"/>
        <w:jc w:val="center"/>
        <w:rPr>
          <w:iCs/>
          <w:sz w:val="24"/>
          <w:szCs w:val="24"/>
        </w:rPr>
      </w:pPr>
      <w:r w:rsidRPr="008C0AB3">
        <w:rPr>
          <w:iCs/>
          <w:szCs w:val="28"/>
        </w:rPr>
        <w:fldChar w:fldCharType="end"/>
      </w:r>
    </w:p>
    <w:p w14:paraId="4292622C" w14:textId="3089B10E" w:rsidR="00FF2542" w:rsidRPr="000545E5" w:rsidRDefault="00FF2542" w:rsidP="006F7469">
      <w:pPr>
        <w:pStyle w:val="1"/>
        <w:spacing w:before="0" w:after="0"/>
        <w:ind w:firstLine="567"/>
        <w:jc w:val="left"/>
        <w:rPr>
          <w:rFonts w:ascii="Times New Roman" w:hAnsi="Times New Roman"/>
          <w:bCs/>
          <w:iCs/>
          <w:caps w:val="0"/>
          <w:kern w:val="32"/>
          <w:szCs w:val="28"/>
          <w:lang w:val="ru-RU"/>
        </w:rPr>
      </w:pPr>
      <w:bookmarkStart w:id="8" w:name="_Toc89870892"/>
      <w:bookmarkStart w:id="9" w:name="_Hlk89850382"/>
      <w:bookmarkStart w:id="10" w:name="_Toc41449091"/>
      <w:bookmarkStart w:id="11" w:name="_Toc41886875"/>
      <w:bookmarkEnd w:id="5"/>
      <w:bookmarkEnd w:id="6"/>
      <w:bookmarkEnd w:id="7"/>
      <w:r w:rsidRPr="000545E5">
        <w:rPr>
          <w:rFonts w:ascii="Times New Roman" w:hAnsi="Times New Roman"/>
          <w:bCs/>
          <w:iCs/>
          <w:caps w:val="0"/>
          <w:kern w:val="32"/>
          <w:szCs w:val="28"/>
          <w:lang w:val="ru-RU"/>
        </w:rPr>
        <w:lastRenderedPageBreak/>
        <w:t>1. Наименование дисциплины</w:t>
      </w:r>
      <w:bookmarkEnd w:id="8"/>
    </w:p>
    <w:p w14:paraId="39DCD722" w14:textId="1E155E9C" w:rsidR="003B0DEC" w:rsidRDefault="007E5E30" w:rsidP="000545E5">
      <w:pPr>
        <w:jc w:val="both"/>
        <w:rPr>
          <w:szCs w:val="28"/>
        </w:rPr>
      </w:pPr>
      <w:r w:rsidRPr="000545E5">
        <w:rPr>
          <w:szCs w:val="28"/>
        </w:rPr>
        <w:t>Экономическое проектирование топливно-энергетического комплекс</w:t>
      </w:r>
      <w:r w:rsidR="00A652B0">
        <w:rPr>
          <w:szCs w:val="28"/>
        </w:rPr>
        <w:t>а.</w:t>
      </w:r>
    </w:p>
    <w:p w14:paraId="6E0DD4CC" w14:textId="55170CAA" w:rsidR="007D23FA" w:rsidRDefault="007D23FA" w:rsidP="007D23FA">
      <w:pPr>
        <w:pStyle w:val="1"/>
        <w:spacing w:before="0" w:after="0"/>
        <w:jc w:val="both"/>
        <w:rPr>
          <w:rFonts w:ascii="Times New Roman" w:hAnsi="Times New Roman"/>
          <w:caps w:val="0"/>
          <w:kern w:val="32"/>
          <w:szCs w:val="28"/>
          <w:lang w:val="ru-RU"/>
        </w:rPr>
      </w:pPr>
    </w:p>
    <w:p w14:paraId="18578A81" w14:textId="716941CA" w:rsidR="007D23FA" w:rsidRDefault="007D23FA" w:rsidP="006F7469">
      <w:pPr>
        <w:pStyle w:val="1"/>
        <w:spacing w:before="0" w:after="0"/>
        <w:ind w:firstLine="567"/>
        <w:jc w:val="both"/>
        <w:rPr>
          <w:rFonts w:ascii="Times New Roman" w:hAnsi="Times New Roman"/>
          <w:caps w:val="0"/>
          <w:szCs w:val="28"/>
          <w:lang w:val="ru-RU"/>
        </w:rPr>
      </w:pPr>
      <w:r w:rsidRPr="000545E5">
        <w:rPr>
          <w:rFonts w:ascii="Times New Roman" w:hAnsi="Times New Roman"/>
          <w:caps w:val="0"/>
          <w:kern w:val="32"/>
          <w:szCs w:val="28"/>
          <w:lang w:val="ru-RU"/>
        </w:rPr>
        <w:t xml:space="preserve">2. </w:t>
      </w:r>
      <w:r w:rsidRPr="000545E5">
        <w:rPr>
          <w:rFonts w:ascii="Times New Roman" w:hAnsi="Times New Roman"/>
          <w:caps w:val="0"/>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263"/>
        <w:gridCol w:w="3827"/>
      </w:tblGrid>
      <w:tr w:rsidR="007D23FA" w:rsidRPr="007D23FA" w14:paraId="5AD186CC" w14:textId="77777777" w:rsidTr="007D23FA">
        <w:tc>
          <w:tcPr>
            <w:tcW w:w="993" w:type="dxa"/>
            <w:shd w:val="clear" w:color="auto" w:fill="auto"/>
            <w:vAlign w:val="center"/>
          </w:tcPr>
          <w:p w14:paraId="57D24DCD" w14:textId="332D2ACF" w:rsidR="007D23FA" w:rsidRPr="007D23FA" w:rsidRDefault="007D23FA" w:rsidP="007D23FA">
            <w:pPr>
              <w:tabs>
                <w:tab w:val="left" w:pos="540"/>
              </w:tabs>
              <w:ind w:hanging="20"/>
              <w:contextualSpacing/>
              <w:jc w:val="center"/>
              <w:rPr>
                <w:sz w:val="24"/>
                <w:szCs w:val="24"/>
              </w:rPr>
            </w:pPr>
            <w:bookmarkStart w:id="12" w:name="_Toc89870893"/>
            <w:bookmarkEnd w:id="9"/>
            <w:r w:rsidRPr="007D23FA">
              <w:rPr>
                <w:sz w:val="24"/>
                <w:szCs w:val="24"/>
              </w:rPr>
              <w:t>Код компетенции</w:t>
            </w:r>
          </w:p>
        </w:tc>
        <w:tc>
          <w:tcPr>
            <w:tcW w:w="2268" w:type="dxa"/>
            <w:shd w:val="clear" w:color="auto" w:fill="auto"/>
            <w:vAlign w:val="center"/>
          </w:tcPr>
          <w:p w14:paraId="39FF8C49" w14:textId="66D013D9" w:rsidR="007D23FA" w:rsidRPr="007D23FA" w:rsidRDefault="007D23FA" w:rsidP="007D23FA">
            <w:pPr>
              <w:tabs>
                <w:tab w:val="left" w:pos="540"/>
              </w:tabs>
              <w:ind w:hanging="20"/>
              <w:contextualSpacing/>
              <w:jc w:val="center"/>
              <w:rPr>
                <w:sz w:val="24"/>
                <w:szCs w:val="24"/>
              </w:rPr>
            </w:pPr>
            <w:r w:rsidRPr="007D23FA">
              <w:rPr>
                <w:sz w:val="24"/>
                <w:szCs w:val="24"/>
              </w:rPr>
              <w:t>Наименование компетенции</w:t>
            </w:r>
          </w:p>
        </w:tc>
        <w:tc>
          <w:tcPr>
            <w:tcW w:w="2263" w:type="dxa"/>
            <w:shd w:val="clear" w:color="auto" w:fill="auto"/>
            <w:vAlign w:val="center"/>
          </w:tcPr>
          <w:p w14:paraId="1BB5AC0E" w14:textId="57966511" w:rsidR="007D23FA" w:rsidRPr="007D23FA" w:rsidRDefault="007D23FA" w:rsidP="007D23FA">
            <w:pPr>
              <w:tabs>
                <w:tab w:val="left" w:pos="540"/>
              </w:tabs>
              <w:ind w:hanging="20"/>
              <w:contextualSpacing/>
              <w:jc w:val="center"/>
              <w:rPr>
                <w:sz w:val="24"/>
                <w:szCs w:val="24"/>
              </w:rPr>
            </w:pPr>
            <w:r w:rsidRPr="007D23FA">
              <w:rPr>
                <w:sz w:val="24"/>
                <w:szCs w:val="24"/>
              </w:rPr>
              <w:t>Индикаторы достижения компетенции</w:t>
            </w:r>
          </w:p>
        </w:tc>
        <w:tc>
          <w:tcPr>
            <w:tcW w:w="3827" w:type="dxa"/>
            <w:shd w:val="clear" w:color="auto" w:fill="auto"/>
            <w:vAlign w:val="center"/>
          </w:tcPr>
          <w:p w14:paraId="23965F44" w14:textId="3FB012F8" w:rsidR="007D23FA" w:rsidRPr="007D23FA" w:rsidRDefault="007D23FA" w:rsidP="007D23FA">
            <w:pPr>
              <w:tabs>
                <w:tab w:val="left" w:pos="540"/>
              </w:tabs>
              <w:ind w:hanging="20"/>
              <w:contextualSpacing/>
              <w:jc w:val="center"/>
              <w:rPr>
                <w:sz w:val="24"/>
                <w:szCs w:val="24"/>
              </w:rPr>
            </w:pPr>
            <w:r w:rsidRPr="007D23FA">
              <w:rPr>
                <w:sz w:val="24"/>
                <w:szCs w:val="24"/>
              </w:rPr>
              <w:t>Результаты обучения (владения, умения и знания), соотнесенные с компетенциями/индикаторами достижения компетенции</w:t>
            </w:r>
          </w:p>
        </w:tc>
      </w:tr>
      <w:tr w:rsidR="007D23FA" w:rsidRPr="007D23FA" w14:paraId="6892CFF4" w14:textId="77777777" w:rsidTr="007D23FA">
        <w:tc>
          <w:tcPr>
            <w:tcW w:w="993" w:type="dxa"/>
            <w:vMerge w:val="restart"/>
            <w:shd w:val="clear" w:color="auto" w:fill="auto"/>
          </w:tcPr>
          <w:p w14:paraId="076E16C4" w14:textId="6340C125" w:rsidR="007D23FA" w:rsidRPr="007D23FA" w:rsidRDefault="007D23FA" w:rsidP="007D23FA">
            <w:pPr>
              <w:tabs>
                <w:tab w:val="left" w:pos="540"/>
              </w:tabs>
              <w:ind w:hanging="20"/>
              <w:contextualSpacing/>
              <w:jc w:val="center"/>
              <w:rPr>
                <w:sz w:val="24"/>
                <w:szCs w:val="24"/>
              </w:rPr>
            </w:pPr>
            <w:r w:rsidRPr="007D23FA">
              <w:rPr>
                <w:b/>
                <w:sz w:val="24"/>
                <w:szCs w:val="24"/>
              </w:rPr>
              <w:t>ПКП-4</w:t>
            </w:r>
          </w:p>
        </w:tc>
        <w:tc>
          <w:tcPr>
            <w:tcW w:w="2268" w:type="dxa"/>
            <w:vMerge w:val="restart"/>
            <w:shd w:val="clear" w:color="auto" w:fill="auto"/>
          </w:tcPr>
          <w:p w14:paraId="463E8BCC" w14:textId="77777777" w:rsidR="007D23FA" w:rsidRPr="007D23FA" w:rsidRDefault="007D23FA" w:rsidP="007D23FA">
            <w:pPr>
              <w:tabs>
                <w:tab w:val="left" w:pos="540"/>
              </w:tabs>
              <w:contextualSpacing/>
              <w:rPr>
                <w:rFonts w:eastAsia="Calibri"/>
                <w:sz w:val="24"/>
                <w:szCs w:val="24"/>
              </w:rPr>
            </w:pPr>
            <w:r w:rsidRPr="007D23FA">
              <w:rPr>
                <w:rFonts w:eastAsia="Calibri"/>
                <w:sz w:val="24"/>
                <w:szCs w:val="24"/>
              </w:rPr>
              <w:t>Способность участвовать в разработке бизнес-планов и проектов энергетических компаний, концепций и стратегий развития энергетики; выявлять и решать наиболее значимые задачи государственной энергетической политики</w:t>
            </w:r>
          </w:p>
          <w:p w14:paraId="256BFF4C" w14:textId="77777777" w:rsidR="007D23FA" w:rsidRPr="007D23FA" w:rsidRDefault="007D23FA" w:rsidP="007D23FA">
            <w:pPr>
              <w:tabs>
                <w:tab w:val="left" w:pos="540"/>
              </w:tabs>
              <w:ind w:hanging="20"/>
              <w:contextualSpacing/>
              <w:jc w:val="center"/>
              <w:rPr>
                <w:sz w:val="24"/>
                <w:szCs w:val="24"/>
              </w:rPr>
            </w:pPr>
          </w:p>
        </w:tc>
        <w:tc>
          <w:tcPr>
            <w:tcW w:w="2263" w:type="dxa"/>
            <w:shd w:val="clear" w:color="auto" w:fill="auto"/>
          </w:tcPr>
          <w:p w14:paraId="6885E567" w14:textId="77777777" w:rsidR="007D23FA" w:rsidRPr="007D23FA" w:rsidRDefault="007D23FA" w:rsidP="007D23FA">
            <w:pPr>
              <w:pStyle w:val="Style2"/>
              <w:tabs>
                <w:tab w:val="left" w:pos="290"/>
              </w:tabs>
              <w:spacing w:line="240" w:lineRule="auto"/>
              <w:ind w:firstLine="0"/>
              <w:jc w:val="left"/>
              <w:rPr>
                <w:rFonts w:eastAsia="Calibri"/>
              </w:rPr>
            </w:pPr>
            <w:r w:rsidRPr="007D23FA">
              <w:rPr>
                <w:rStyle w:val="FontStyle12"/>
                <w:rFonts w:eastAsia="Calibri"/>
                <w:sz w:val="24"/>
                <w:szCs w:val="24"/>
              </w:rPr>
              <w:t>1.</w:t>
            </w:r>
            <w:r w:rsidRPr="007D23FA">
              <w:t xml:space="preserve"> Участвует в разработке бизнес-планов и проектов энергетических компаний, концепций и стратегий развития энергетики</w:t>
            </w:r>
          </w:p>
          <w:p w14:paraId="3B2DD2E3" w14:textId="77777777" w:rsidR="007D23FA" w:rsidRPr="007D23FA" w:rsidRDefault="007D23FA" w:rsidP="007D23FA">
            <w:pPr>
              <w:tabs>
                <w:tab w:val="left" w:pos="540"/>
              </w:tabs>
              <w:ind w:hanging="20"/>
              <w:contextualSpacing/>
              <w:rPr>
                <w:sz w:val="24"/>
                <w:szCs w:val="24"/>
              </w:rPr>
            </w:pPr>
          </w:p>
        </w:tc>
        <w:tc>
          <w:tcPr>
            <w:tcW w:w="3827" w:type="dxa"/>
            <w:shd w:val="clear" w:color="auto" w:fill="auto"/>
          </w:tcPr>
          <w:p w14:paraId="6F61D0C1" w14:textId="3230E652" w:rsidR="007D23FA" w:rsidRPr="007D23FA" w:rsidRDefault="007D23FA" w:rsidP="007D23FA">
            <w:pPr>
              <w:pStyle w:val="aff6"/>
              <w:spacing w:after="0" w:line="240" w:lineRule="auto"/>
              <w:ind w:left="0"/>
              <w:jc w:val="both"/>
              <w:rPr>
                <w:rFonts w:ascii="Times New Roman" w:hAnsi="Times New Roman" w:cs="Times New Roman"/>
                <w:b/>
                <w:i/>
                <w:color w:val="000000" w:themeColor="text1"/>
                <w:sz w:val="24"/>
                <w:szCs w:val="24"/>
              </w:rPr>
            </w:pPr>
            <w:r w:rsidRPr="007D23FA">
              <w:rPr>
                <w:rFonts w:ascii="Times New Roman" w:hAnsi="Times New Roman" w:cs="Times New Roman"/>
                <w:i/>
                <w:color w:val="000000" w:themeColor="text1"/>
                <w:sz w:val="24"/>
                <w:szCs w:val="24"/>
              </w:rPr>
              <w:t xml:space="preserve"> </w:t>
            </w:r>
            <w:r w:rsidRPr="007D23FA">
              <w:rPr>
                <w:rFonts w:ascii="Times New Roman" w:hAnsi="Times New Roman" w:cs="Times New Roman"/>
                <w:b/>
                <w:i/>
                <w:color w:val="000000" w:themeColor="text1"/>
                <w:sz w:val="24"/>
                <w:szCs w:val="24"/>
              </w:rPr>
              <w:t>Знать:</w:t>
            </w:r>
            <w:r>
              <w:rPr>
                <w:rFonts w:ascii="Times New Roman" w:hAnsi="Times New Roman" w:cs="Times New Roman"/>
                <w:b/>
                <w:i/>
                <w:color w:val="000000" w:themeColor="text1"/>
                <w:sz w:val="24"/>
                <w:szCs w:val="24"/>
              </w:rPr>
              <w:t xml:space="preserve"> </w:t>
            </w:r>
            <w:r w:rsidRPr="007D23FA">
              <w:rPr>
                <w:rFonts w:ascii="Times New Roman" w:eastAsia="Calibri" w:hAnsi="Times New Roman" w:cs="Times New Roman"/>
                <w:sz w:val="24"/>
                <w:szCs w:val="24"/>
              </w:rPr>
              <w:t>современные технические средства и специальные программные продукты для расчета финансово-экономических планов компаний ТЭК.</w:t>
            </w:r>
          </w:p>
          <w:p w14:paraId="680024DB" w14:textId="5966C356" w:rsidR="007D23FA" w:rsidRPr="007D23FA" w:rsidRDefault="007D23FA" w:rsidP="007D23FA">
            <w:pPr>
              <w:pStyle w:val="aff6"/>
              <w:spacing w:after="0" w:line="240" w:lineRule="auto"/>
              <w:ind w:left="0"/>
              <w:jc w:val="both"/>
              <w:rPr>
                <w:rFonts w:ascii="Times New Roman" w:hAnsi="Times New Roman" w:cs="Times New Roman"/>
                <w:b/>
                <w:i/>
                <w:color w:val="000000" w:themeColor="text1"/>
                <w:sz w:val="24"/>
                <w:szCs w:val="24"/>
              </w:rPr>
            </w:pPr>
            <w:r w:rsidRPr="007D23FA">
              <w:rPr>
                <w:rFonts w:ascii="Times New Roman" w:hAnsi="Times New Roman" w:cs="Times New Roman"/>
                <w:b/>
                <w:i/>
                <w:color w:val="000000" w:themeColor="text1"/>
                <w:sz w:val="24"/>
                <w:szCs w:val="24"/>
              </w:rPr>
              <w:t>Уметь:</w:t>
            </w:r>
            <w:r>
              <w:rPr>
                <w:rFonts w:ascii="Times New Roman" w:hAnsi="Times New Roman" w:cs="Times New Roman"/>
                <w:b/>
                <w:i/>
                <w:color w:val="000000" w:themeColor="text1"/>
                <w:sz w:val="24"/>
                <w:szCs w:val="24"/>
              </w:rPr>
              <w:t xml:space="preserve"> </w:t>
            </w:r>
            <w:r w:rsidRPr="007D23FA">
              <w:rPr>
                <w:rStyle w:val="FontStyle12"/>
                <w:rFonts w:eastAsia="Calibri"/>
                <w:sz w:val="24"/>
                <w:szCs w:val="24"/>
              </w:rPr>
              <w:t>разрабатывать бизнес-планы для предприятий ТЭК</w:t>
            </w:r>
            <w:r w:rsidRPr="007D23FA">
              <w:rPr>
                <w:rFonts w:ascii="Times New Roman" w:hAnsi="Times New Roman" w:cs="Times New Roman"/>
                <w:color w:val="000000" w:themeColor="text1"/>
                <w:sz w:val="24"/>
                <w:szCs w:val="24"/>
              </w:rPr>
              <w:t xml:space="preserve"> с использованием современных экономико-математических моделей и методов</w:t>
            </w:r>
          </w:p>
        </w:tc>
      </w:tr>
      <w:tr w:rsidR="007D23FA" w:rsidRPr="007D23FA" w14:paraId="35E5B138" w14:textId="77777777" w:rsidTr="007D23FA">
        <w:tc>
          <w:tcPr>
            <w:tcW w:w="993" w:type="dxa"/>
            <w:vMerge/>
            <w:shd w:val="clear" w:color="auto" w:fill="auto"/>
          </w:tcPr>
          <w:p w14:paraId="0AA53D4A" w14:textId="77777777" w:rsidR="007D23FA" w:rsidRPr="007D23FA" w:rsidRDefault="007D23FA" w:rsidP="007D23FA">
            <w:pPr>
              <w:tabs>
                <w:tab w:val="left" w:pos="540"/>
              </w:tabs>
              <w:ind w:hanging="20"/>
              <w:contextualSpacing/>
              <w:jc w:val="center"/>
              <w:rPr>
                <w:b/>
                <w:sz w:val="24"/>
                <w:szCs w:val="24"/>
              </w:rPr>
            </w:pPr>
          </w:p>
        </w:tc>
        <w:tc>
          <w:tcPr>
            <w:tcW w:w="2268" w:type="dxa"/>
            <w:vMerge/>
            <w:shd w:val="clear" w:color="auto" w:fill="auto"/>
          </w:tcPr>
          <w:p w14:paraId="002CE401" w14:textId="77777777" w:rsidR="007D23FA" w:rsidRPr="007D23FA" w:rsidRDefault="007D23FA" w:rsidP="007D23FA">
            <w:pPr>
              <w:tabs>
                <w:tab w:val="left" w:pos="540"/>
              </w:tabs>
              <w:contextualSpacing/>
              <w:rPr>
                <w:rFonts w:eastAsia="Calibri"/>
                <w:sz w:val="24"/>
                <w:szCs w:val="24"/>
              </w:rPr>
            </w:pPr>
          </w:p>
        </w:tc>
        <w:tc>
          <w:tcPr>
            <w:tcW w:w="2263" w:type="dxa"/>
            <w:shd w:val="clear" w:color="auto" w:fill="auto"/>
          </w:tcPr>
          <w:p w14:paraId="55339C9B" w14:textId="47CC7155" w:rsidR="007D23FA" w:rsidRPr="007D23FA" w:rsidRDefault="007D23FA" w:rsidP="007D23FA">
            <w:pPr>
              <w:pStyle w:val="Style2"/>
              <w:tabs>
                <w:tab w:val="left" w:pos="290"/>
              </w:tabs>
              <w:spacing w:line="240" w:lineRule="auto"/>
              <w:ind w:firstLine="0"/>
              <w:jc w:val="left"/>
              <w:rPr>
                <w:rStyle w:val="FontStyle12"/>
                <w:rFonts w:eastAsia="Calibri"/>
                <w:sz w:val="24"/>
                <w:szCs w:val="24"/>
              </w:rPr>
            </w:pPr>
            <w:r w:rsidRPr="007D23FA">
              <w:t>2.</w:t>
            </w:r>
            <w:r w:rsidRPr="007D23FA">
              <w:rPr>
                <w:rFonts w:eastAsiaTheme="minorHAnsi"/>
                <w:lang w:eastAsia="en-US"/>
              </w:rPr>
              <w:t xml:space="preserve"> </w:t>
            </w:r>
            <w:r w:rsidRPr="007D23FA">
              <w:t xml:space="preserve">Выявляет и решает наиболее значимые задачи государственной энергетической политики </w:t>
            </w:r>
          </w:p>
        </w:tc>
        <w:tc>
          <w:tcPr>
            <w:tcW w:w="3827" w:type="dxa"/>
            <w:shd w:val="clear" w:color="auto" w:fill="auto"/>
          </w:tcPr>
          <w:p w14:paraId="5E5BD37F" w14:textId="00347C25" w:rsidR="007D23FA" w:rsidRPr="007D23FA" w:rsidRDefault="007D23FA" w:rsidP="007D23FA">
            <w:pPr>
              <w:pStyle w:val="aff6"/>
              <w:spacing w:after="0" w:line="240" w:lineRule="auto"/>
              <w:ind w:left="0"/>
              <w:jc w:val="both"/>
              <w:rPr>
                <w:rFonts w:ascii="Times New Roman" w:hAnsi="Times New Roman" w:cs="Times New Roman"/>
                <w:b/>
                <w:i/>
                <w:color w:val="000000" w:themeColor="text1"/>
                <w:sz w:val="24"/>
                <w:szCs w:val="24"/>
              </w:rPr>
            </w:pPr>
            <w:r w:rsidRPr="007D23FA">
              <w:rPr>
                <w:rFonts w:ascii="Times New Roman" w:hAnsi="Times New Roman" w:cs="Times New Roman"/>
                <w:b/>
                <w:i/>
                <w:color w:val="000000" w:themeColor="text1"/>
                <w:sz w:val="24"/>
                <w:szCs w:val="24"/>
              </w:rPr>
              <w:t>Знать:</w:t>
            </w:r>
            <w:r>
              <w:rPr>
                <w:rFonts w:ascii="Times New Roman" w:hAnsi="Times New Roman" w:cs="Times New Roman"/>
                <w:b/>
                <w:i/>
                <w:color w:val="000000" w:themeColor="text1"/>
                <w:sz w:val="24"/>
                <w:szCs w:val="24"/>
              </w:rPr>
              <w:t xml:space="preserve"> </w:t>
            </w:r>
            <w:r w:rsidRPr="007D23FA">
              <w:rPr>
                <w:rFonts w:ascii="Times New Roman" w:eastAsia="Calibri" w:hAnsi="Times New Roman" w:cs="Times New Roman"/>
                <w:sz w:val="24"/>
                <w:szCs w:val="24"/>
              </w:rPr>
              <w:t xml:space="preserve">основные регламентирующие документы в области экономики ТЭК. </w:t>
            </w:r>
          </w:p>
          <w:p w14:paraId="380BC086" w14:textId="2BFE649E" w:rsidR="007D23FA" w:rsidRPr="007D23FA" w:rsidRDefault="007D23FA" w:rsidP="007D23FA">
            <w:pPr>
              <w:pStyle w:val="aff6"/>
              <w:spacing w:after="0" w:line="240" w:lineRule="auto"/>
              <w:ind w:left="0"/>
              <w:jc w:val="both"/>
              <w:rPr>
                <w:rFonts w:ascii="Times New Roman" w:hAnsi="Times New Roman" w:cs="Times New Roman"/>
                <w:b/>
                <w:i/>
                <w:color w:val="000000" w:themeColor="text1"/>
                <w:sz w:val="24"/>
                <w:szCs w:val="24"/>
              </w:rPr>
            </w:pPr>
            <w:r w:rsidRPr="007D23FA">
              <w:rPr>
                <w:rFonts w:ascii="Times New Roman" w:hAnsi="Times New Roman" w:cs="Times New Roman"/>
                <w:b/>
                <w:i/>
                <w:color w:val="000000" w:themeColor="text1"/>
                <w:sz w:val="24"/>
                <w:szCs w:val="24"/>
              </w:rPr>
              <w:t>Уметь:</w:t>
            </w:r>
            <w:r>
              <w:rPr>
                <w:rFonts w:ascii="Times New Roman" w:hAnsi="Times New Roman" w:cs="Times New Roman"/>
                <w:b/>
                <w:i/>
                <w:color w:val="000000" w:themeColor="text1"/>
                <w:sz w:val="24"/>
                <w:szCs w:val="24"/>
              </w:rPr>
              <w:t xml:space="preserve"> </w:t>
            </w:r>
            <w:r w:rsidRPr="007D23FA">
              <w:rPr>
                <w:rFonts w:ascii="Times New Roman" w:hAnsi="Times New Roman" w:cs="Times New Roman"/>
                <w:color w:val="000000" w:themeColor="text1"/>
                <w:sz w:val="24"/>
                <w:szCs w:val="24"/>
              </w:rPr>
              <w:t>принимать решения в области энергетической политики компаний ТЭК в современных условиях</w:t>
            </w:r>
          </w:p>
        </w:tc>
      </w:tr>
      <w:tr w:rsidR="007D23FA" w:rsidRPr="007D23FA" w14:paraId="32D5B9E1" w14:textId="77777777" w:rsidTr="007D23FA">
        <w:tc>
          <w:tcPr>
            <w:tcW w:w="993" w:type="dxa"/>
            <w:vMerge w:val="restart"/>
            <w:shd w:val="clear" w:color="auto" w:fill="auto"/>
          </w:tcPr>
          <w:p w14:paraId="134F5AC9" w14:textId="4C48BC16" w:rsidR="007D23FA" w:rsidRPr="007D23FA" w:rsidRDefault="007D23FA" w:rsidP="007D23FA">
            <w:pPr>
              <w:tabs>
                <w:tab w:val="left" w:pos="540"/>
              </w:tabs>
              <w:ind w:hanging="20"/>
              <w:contextualSpacing/>
              <w:jc w:val="center"/>
              <w:rPr>
                <w:b/>
                <w:sz w:val="24"/>
                <w:szCs w:val="24"/>
              </w:rPr>
            </w:pPr>
            <w:r w:rsidRPr="007D23FA">
              <w:rPr>
                <w:b/>
                <w:sz w:val="24"/>
                <w:szCs w:val="24"/>
              </w:rPr>
              <w:t>ПКН-5</w:t>
            </w:r>
          </w:p>
        </w:tc>
        <w:tc>
          <w:tcPr>
            <w:tcW w:w="2268" w:type="dxa"/>
            <w:vMerge w:val="restart"/>
            <w:shd w:val="clear" w:color="auto" w:fill="auto"/>
          </w:tcPr>
          <w:p w14:paraId="665A846B" w14:textId="1D647F8C" w:rsidR="007D23FA" w:rsidRPr="007D23FA" w:rsidRDefault="007D23FA" w:rsidP="007D23FA">
            <w:pPr>
              <w:tabs>
                <w:tab w:val="left" w:pos="540"/>
              </w:tabs>
              <w:contextualSpacing/>
              <w:rPr>
                <w:rFonts w:eastAsia="Calibri"/>
                <w:sz w:val="24"/>
                <w:szCs w:val="24"/>
              </w:rPr>
            </w:pPr>
            <w:r w:rsidRPr="007D23FA">
              <w:rPr>
                <w:color w:val="000000"/>
                <w:sz w:val="24"/>
                <w:szCs w:val="24"/>
              </w:rPr>
              <w:t xml:space="preserve">Способность составлять и анализировать   финансовую, бухгалтерскую, статистическую отчетность и использовать </w:t>
            </w:r>
            <w:proofErr w:type="gramStart"/>
            <w:r w:rsidRPr="007D23FA">
              <w:rPr>
                <w:color w:val="000000"/>
                <w:sz w:val="24"/>
                <w:szCs w:val="24"/>
              </w:rPr>
              <w:t>результаты  анализа</w:t>
            </w:r>
            <w:proofErr w:type="gramEnd"/>
            <w:r w:rsidRPr="007D23FA">
              <w:rPr>
                <w:color w:val="000000"/>
                <w:sz w:val="24"/>
                <w:szCs w:val="24"/>
              </w:rPr>
              <w:t xml:space="preserve"> для принятия управленческих решений</w:t>
            </w:r>
          </w:p>
        </w:tc>
        <w:tc>
          <w:tcPr>
            <w:tcW w:w="2263" w:type="dxa"/>
            <w:shd w:val="clear" w:color="auto" w:fill="auto"/>
          </w:tcPr>
          <w:p w14:paraId="3996EDF0" w14:textId="337DD263" w:rsidR="007D23FA" w:rsidRPr="007D23FA" w:rsidRDefault="007D23FA" w:rsidP="007D23FA">
            <w:pPr>
              <w:pStyle w:val="Style2"/>
              <w:tabs>
                <w:tab w:val="left" w:pos="290"/>
              </w:tabs>
              <w:spacing w:line="240" w:lineRule="auto"/>
              <w:ind w:firstLine="0"/>
              <w:jc w:val="left"/>
            </w:pPr>
            <w:r w:rsidRPr="007D23FA">
              <w:t>1.</w:t>
            </w:r>
            <w:r w:rsidRPr="007D23FA">
              <w:tab/>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3827" w:type="dxa"/>
            <w:shd w:val="clear" w:color="auto" w:fill="auto"/>
          </w:tcPr>
          <w:p w14:paraId="0C2E31DF" w14:textId="5793DD1A" w:rsidR="007D23FA" w:rsidRPr="007D23FA" w:rsidRDefault="007D23FA" w:rsidP="007D23FA">
            <w:pPr>
              <w:pStyle w:val="aff6"/>
              <w:spacing w:after="0" w:line="240" w:lineRule="auto"/>
              <w:ind w:left="0"/>
              <w:jc w:val="both"/>
              <w:rPr>
                <w:rFonts w:ascii="Times New Roman" w:hAnsi="Times New Roman" w:cs="Times New Roman"/>
                <w:b/>
                <w:i/>
                <w:color w:val="000000" w:themeColor="text1"/>
                <w:sz w:val="24"/>
                <w:szCs w:val="24"/>
              </w:rPr>
            </w:pPr>
            <w:r w:rsidRPr="007D23FA">
              <w:rPr>
                <w:rFonts w:ascii="Times New Roman" w:hAnsi="Times New Roman" w:cs="Times New Roman"/>
                <w:b/>
                <w:i/>
                <w:color w:val="000000" w:themeColor="text1"/>
                <w:sz w:val="24"/>
                <w:szCs w:val="24"/>
              </w:rPr>
              <w:t>Знать:</w:t>
            </w:r>
            <w:r>
              <w:rPr>
                <w:rFonts w:ascii="Times New Roman" w:hAnsi="Times New Roman" w:cs="Times New Roman"/>
                <w:b/>
                <w:i/>
                <w:color w:val="000000" w:themeColor="text1"/>
                <w:sz w:val="24"/>
                <w:szCs w:val="24"/>
              </w:rPr>
              <w:t xml:space="preserve"> </w:t>
            </w:r>
            <w:r w:rsidRPr="007D23FA">
              <w:rPr>
                <w:rFonts w:ascii="Times New Roman" w:hAnsi="Times New Roman" w:cs="Times New Roman"/>
                <w:sz w:val="24"/>
                <w:szCs w:val="24"/>
              </w:rPr>
              <w:t>положения международных и национальных стандартов для составления и подтверждении достоверности отчетности организации</w:t>
            </w:r>
            <w:r w:rsidRPr="007D23FA">
              <w:rPr>
                <w:rFonts w:ascii="Times New Roman" w:hAnsi="Times New Roman" w:cs="Times New Roman"/>
                <w:color w:val="000000" w:themeColor="text1"/>
                <w:sz w:val="24"/>
                <w:szCs w:val="24"/>
              </w:rPr>
              <w:t>;</w:t>
            </w:r>
          </w:p>
          <w:p w14:paraId="6E32EDB2" w14:textId="24288BE3" w:rsidR="007D23FA" w:rsidRPr="007D23FA" w:rsidRDefault="007D23FA" w:rsidP="007D23FA">
            <w:pPr>
              <w:pStyle w:val="aff6"/>
              <w:spacing w:after="0" w:line="240" w:lineRule="auto"/>
              <w:ind w:left="0"/>
              <w:jc w:val="both"/>
              <w:rPr>
                <w:rFonts w:ascii="Times New Roman" w:hAnsi="Times New Roman" w:cs="Times New Roman"/>
                <w:b/>
                <w:i/>
                <w:color w:val="000000" w:themeColor="text1"/>
                <w:sz w:val="24"/>
                <w:szCs w:val="24"/>
              </w:rPr>
            </w:pPr>
            <w:r w:rsidRPr="007D23FA">
              <w:rPr>
                <w:rFonts w:ascii="Times New Roman" w:hAnsi="Times New Roman" w:cs="Times New Roman"/>
                <w:b/>
                <w:i/>
                <w:color w:val="000000" w:themeColor="text1"/>
                <w:sz w:val="24"/>
                <w:szCs w:val="24"/>
              </w:rPr>
              <w:t>Уметь:</w:t>
            </w:r>
            <w:r>
              <w:rPr>
                <w:rFonts w:ascii="Times New Roman" w:hAnsi="Times New Roman" w:cs="Times New Roman"/>
                <w:b/>
                <w:i/>
                <w:color w:val="000000" w:themeColor="text1"/>
                <w:sz w:val="24"/>
                <w:szCs w:val="24"/>
              </w:rPr>
              <w:t xml:space="preserve"> </w:t>
            </w:r>
            <w:r w:rsidRPr="007D23FA">
              <w:rPr>
                <w:rFonts w:ascii="Times New Roman" w:hAnsi="Times New Roman" w:cs="Times New Roman"/>
                <w:color w:val="000000" w:themeColor="text1"/>
                <w:sz w:val="24"/>
                <w:szCs w:val="24"/>
              </w:rPr>
              <w:t xml:space="preserve">применять </w:t>
            </w:r>
            <w:r w:rsidRPr="007D23FA">
              <w:rPr>
                <w:rFonts w:ascii="Times New Roman" w:hAnsi="Times New Roman" w:cs="Times New Roman"/>
                <w:sz w:val="24"/>
                <w:szCs w:val="24"/>
              </w:rPr>
              <w:t>положения международных и национальных стандартов для составления и подтверждении достоверности отчетности организации</w:t>
            </w:r>
            <w:r w:rsidRPr="007D23FA">
              <w:rPr>
                <w:rFonts w:ascii="Times New Roman" w:hAnsi="Times New Roman" w:cs="Times New Roman"/>
                <w:color w:val="000000" w:themeColor="text1"/>
                <w:sz w:val="24"/>
                <w:szCs w:val="24"/>
              </w:rPr>
              <w:t>.</w:t>
            </w:r>
          </w:p>
        </w:tc>
      </w:tr>
      <w:tr w:rsidR="007D23FA" w:rsidRPr="007D23FA" w14:paraId="10246DDE" w14:textId="77777777" w:rsidTr="007D23FA">
        <w:tc>
          <w:tcPr>
            <w:tcW w:w="993" w:type="dxa"/>
            <w:vMerge/>
            <w:shd w:val="clear" w:color="auto" w:fill="auto"/>
          </w:tcPr>
          <w:p w14:paraId="1D276A6D" w14:textId="77777777" w:rsidR="007D23FA" w:rsidRPr="007D23FA" w:rsidRDefault="007D23FA" w:rsidP="007D23FA">
            <w:pPr>
              <w:tabs>
                <w:tab w:val="left" w:pos="540"/>
              </w:tabs>
              <w:ind w:hanging="20"/>
              <w:contextualSpacing/>
              <w:jc w:val="center"/>
              <w:rPr>
                <w:b/>
                <w:sz w:val="24"/>
                <w:szCs w:val="24"/>
              </w:rPr>
            </w:pPr>
          </w:p>
        </w:tc>
        <w:tc>
          <w:tcPr>
            <w:tcW w:w="2268" w:type="dxa"/>
            <w:vMerge/>
            <w:shd w:val="clear" w:color="auto" w:fill="auto"/>
          </w:tcPr>
          <w:p w14:paraId="0C2A9DE2" w14:textId="77777777" w:rsidR="007D23FA" w:rsidRPr="007D23FA" w:rsidRDefault="007D23FA" w:rsidP="007D23FA">
            <w:pPr>
              <w:tabs>
                <w:tab w:val="left" w:pos="540"/>
              </w:tabs>
              <w:contextualSpacing/>
              <w:rPr>
                <w:color w:val="000000"/>
                <w:sz w:val="24"/>
                <w:szCs w:val="24"/>
              </w:rPr>
            </w:pPr>
          </w:p>
        </w:tc>
        <w:tc>
          <w:tcPr>
            <w:tcW w:w="2263" w:type="dxa"/>
            <w:shd w:val="clear" w:color="auto" w:fill="auto"/>
          </w:tcPr>
          <w:p w14:paraId="59F7A91D" w14:textId="6097A7D3" w:rsidR="007D23FA" w:rsidRPr="007D23FA" w:rsidRDefault="007D23FA" w:rsidP="007D23FA">
            <w:pPr>
              <w:pStyle w:val="Style2"/>
              <w:tabs>
                <w:tab w:val="left" w:pos="290"/>
              </w:tabs>
              <w:spacing w:line="240" w:lineRule="auto"/>
              <w:ind w:firstLine="0"/>
              <w:jc w:val="left"/>
            </w:pPr>
            <w:r w:rsidRPr="007D23FA">
              <w:t xml:space="preserve">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w:t>
            </w:r>
            <w:r w:rsidRPr="007D23FA">
              <w:lastRenderedPageBreak/>
              <w:t>оперативных решений на макро-, мезо- и микроуровнях.</w:t>
            </w:r>
          </w:p>
        </w:tc>
        <w:tc>
          <w:tcPr>
            <w:tcW w:w="3827" w:type="dxa"/>
            <w:shd w:val="clear" w:color="auto" w:fill="auto"/>
          </w:tcPr>
          <w:p w14:paraId="7F3173DE" w14:textId="1C3392B6" w:rsidR="007D23FA" w:rsidRPr="007D23FA" w:rsidRDefault="007D23FA" w:rsidP="00111F21">
            <w:pPr>
              <w:pStyle w:val="aff6"/>
              <w:spacing w:after="0" w:line="240" w:lineRule="auto"/>
              <w:ind w:left="0"/>
              <w:jc w:val="both"/>
              <w:rPr>
                <w:rFonts w:ascii="Times New Roman" w:hAnsi="Times New Roman" w:cs="Times New Roman"/>
                <w:b/>
                <w:i/>
                <w:color w:val="000000" w:themeColor="text1"/>
                <w:sz w:val="24"/>
                <w:szCs w:val="24"/>
              </w:rPr>
            </w:pPr>
            <w:r w:rsidRPr="007D23FA">
              <w:rPr>
                <w:rFonts w:ascii="Times New Roman" w:hAnsi="Times New Roman" w:cs="Times New Roman"/>
                <w:b/>
                <w:i/>
                <w:color w:val="000000" w:themeColor="text1"/>
                <w:sz w:val="24"/>
                <w:szCs w:val="24"/>
              </w:rPr>
              <w:lastRenderedPageBreak/>
              <w:t>Знать:</w:t>
            </w:r>
            <w:r w:rsidR="00111F21">
              <w:rPr>
                <w:rFonts w:ascii="Times New Roman" w:hAnsi="Times New Roman" w:cs="Times New Roman"/>
                <w:b/>
                <w:i/>
                <w:color w:val="000000" w:themeColor="text1"/>
                <w:sz w:val="24"/>
                <w:szCs w:val="24"/>
              </w:rPr>
              <w:t xml:space="preserve"> </w:t>
            </w:r>
            <w:r w:rsidRPr="007D23FA">
              <w:rPr>
                <w:rFonts w:ascii="Times New Roman" w:hAnsi="Times New Roman" w:cs="Times New Roman"/>
                <w:color w:val="000000" w:themeColor="text1"/>
                <w:sz w:val="24"/>
                <w:szCs w:val="24"/>
              </w:rPr>
              <w:t xml:space="preserve">методы </w:t>
            </w:r>
            <w:r w:rsidRPr="007D23FA">
              <w:rPr>
                <w:rFonts w:ascii="Times New Roman" w:hAnsi="Times New Roman" w:cs="Times New Roman"/>
                <w:sz w:val="24"/>
                <w:szCs w:val="24"/>
              </w:rPr>
              <w:t>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7D23FA">
              <w:rPr>
                <w:rFonts w:ascii="Times New Roman" w:hAnsi="Times New Roman" w:cs="Times New Roman"/>
                <w:color w:val="000000" w:themeColor="text1"/>
                <w:sz w:val="24"/>
                <w:szCs w:val="24"/>
              </w:rPr>
              <w:t>.</w:t>
            </w:r>
          </w:p>
          <w:p w14:paraId="0D1F985A" w14:textId="13CC41AA" w:rsidR="007D23FA" w:rsidRPr="007D23FA" w:rsidRDefault="007D23FA" w:rsidP="007D23FA">
            <w:pPr>
              <w:pStyle w:val="aff6"/>
              <w:spacing w:after="0" w:line="240" w:lineRule="auto"/>
              <w:ind w:left="0"/>
              <w:jc w:val="both"/>
              <w:rPr>
                <w:rFonts w:ascii="Times New Roman" w:hAnsi="Times New Roman" w:cs="Times New Roman"/>
                <w:b/>
                <w:i/>
                <w:color w:val="000000" w:themeColor="text1"/>
                <w:sz w:val="24"/>
                <w:szCs w:val="24"/>
              </w:rPr>
            </w:pPr>
            <w:r w:rsidRPr="007D23FA">
              <w:rPr>
                <w:rFonts w:ascii="Times New Roman" w:hAnsi="Times New Roman" w:cs="Times New Roman"/>
                <w:b/>
                <w:i/>
                <w:color w:val="000000" w:themeColor="text1"/>
                <w:sz w:val="24"/>
                <w:szCs w:val="24"/>
              </w:rPr>
              <w:t>Уметь:</w:t>
            </w:r>
            <w:r w:rsidR="00111F21">
              <w:rPr>
                <w:rFonts w:ascii="Times New Roman" w:hAnsi="Times New Roman" w:cs="Times New Roman"/>
                <w:b/>
                <w:i/>
                <w:color w:val="000000" w:themeColor="text1"/>
                <w:sz w:val="24"/>
                <w:szCs w:val="24"/>
              </w:rPr>
              <w:t xml:space="preserve"> </w:t>
            </w:r>
            <w:r w:rsidRPr="007D23FA">
              <w:rPr>
                <w:rFonts w:ascii="Times New Roman" w:hAnsi="Times New Roman" w:cs="Times New Roman"/>
                <w:sz w:val="24"/>
                <w:szCs w:val="24"/>
              </w:rPr>
              <w:t xml:space="preserve">использовать результаты анализа финансовой, бухгалтерской, статистической отчетности при составлении финансовых планов, отборе </w:t>
            </w:r>
            <w:r w:rsidRPr="007D23FA">
              <w:rPr>
                <w:rFonts w:ascii="Times New Roman" w:hAnsi="Times New Roman" w:cs="Times New Roman"/>
                <w:sz w:val="24"/>
                <w:szCs w:val="24"/>
              </w:rPr>
              <w:lastRenderedPageBreak/>
              <w:t>инвестиционных проектов и принятии оперативных решений на макро-, мезо- и микроуровнях</w:t>
            </w:r>
          </w:p>
        </w:tc>
      </w:tr>
    </w:tbl>
    <w:p w14:paraId="6EC849FA" w14:textId="4A60B220" w:rsidR="00367497" w:rsidRPr="000545E5" w:rsidRDefault="00367497" w:rsidP="006F7469">
      <w:pPr>
        <w:pStyle w:val="1"/>
        <w:ind w:firstLine="567"/>
        <w:jc w:val="left"/>
        <w:rPr>
          <w:rFonts w:ascii="Times New Roman" w:hAnsi="Times New Roman"/>
          <w:szCs w:val="28"/>
          <w:lang w:val="ru-RU"/>
        </w:rPr>
      </w:pPr>
      <w:bookmarkStart w:id="13" w:name="_Toc89870894"/>
      <w:bookmarkEnd w:id="12"/>
      <w:r w:rsidRPr="000545E5">
        <w:rPr>
          <w:rFonts w:ascii="Times New Roman" w:hAnsi="Times New Roman"/>
          <w:szCs w:val="28"/>
          <w:lang w:val="ru-RU"/>
        </w:rPr>
        <w:lastRenderedPageBreak/>
        <w:t>3. М</w:t>
      </w:r>
      <w:r w:rsidR="00333D5B" w:rsidRPr="000545E5">
        <w:rPr>
          <w:rFonts w:ascii="Times New Roman" w:hAnsi="Times New Roman"/>
          <w:caps w:val="0"/>
          <w:szCs w:val="28"/>
          <w:lang w:val="ru-RU"/>
        </w:rPr>
        <w:t>есто дисциплины в структуре образовательной программы</w:t>
      </w:r>
      <w:bookmarkEnd w:id="13"/>
    </w:p>
    <w:p w14:paraId="2E897CFC" w14:textId="5C3672E8" w:rsidR="007D23FA" w:rsidRPr="00A433A2" w:rsidRDefault="007D23FA" w:rsidP="007D23FA">
      <w:pPr>
        <w:contextualSpacing/>
        <w:jc w:val="both"/>
        <w:rPr>
          <w:szCs w:val="28"/>
        </w:rPr>
      </w:pPr>
      <w:bookmarkStart w:id="14" w:name="_Toc89870895"/>
      <w:r w:rsidRPr="002F18C0">
        <w:rPr>
          <w:szCs w:val="28"/>
        </w:rPr>
        <w:t xml:space="preserve">Дисциплина </w:t>
      </w:r>
      <w:r w:rsidRPr="002F18C0">
        <w:rPr>
          <w:bCs/>
          <w:szCs w:val="28"/>
        </w:rPr>
        <w:t>«</w:t>
      </w:r>
      <w:r w:rsidRPr="000545E5">
        <w:rPr>
          <w:bCs/>
          <w:szCs w:val="28"/>
        </w:rPr>
        <w:t>Экономическое проектирование топливно-энергетического комплекса</w:t>
      </w:r>
      <w:r w:rsidRPr="000550A8">
        <w:rPr>
          <w:bCs/>
          <w:szCs w:val="28"/>
        </w:rPr>
        <w:t xml:space="preserve">» относится к </w:t>
      </w:r>
      <w:r>
        <w:rPr>
          <w:bCs/>
          <w:szCs w:val="28"/>
        </w:rPr>
        <w:t>циклу профиля</w:t>
      </w:r>
      <w:r w:rsidRPr="00072590">
        <w:rPr>
          <w:bCs/>
          <w:szCs w:val="28"/>
        </w:rPr>
        <w:t xml:space="preserve"> </w:t>
      </w:r>
      <w:r w:rsidRPr="00A433A2">
        <w:rPr>
          <w:bCs/>
          <w:szCs w:val="28"/>
        </w:rPr>
        <w:t xml:space="preserve">по направлению подготовки </w:t>
      </w:r>
      <w:r>
        <w:rPr>
          <w:bCs/>
          <w:szCs w:val="28"/>
        </w:rPr>
        <w:t>38.03.01</w:t>
      </w:r>
      <w:r w:rsidRPr="00A433A2">
        <w:rPr>
          <w:bCs/>
          <w:szCs w:val="28"/>
        </w:rPr>
        <w:t xml:space="preserve"> </w:t>
      </w:r>
      <w:r>
        <w:rPr>
          <w:bCs/>
          <w:szCs w:val="28"/>
        </w:rPr>
        <w:t>«</w:t>
      </w:r>
      <w:r w:rsidRPr="00A433A2">
        <w:rPr>
          <w:bCs/>
          <w:szCs w:val="28"/>
        </w:rPr>
        <w:t>Экономика</w:t>
      </w:r>
      <w:r>
        <w:rPr>
          <w:bCs/>
          <w:szCs w:val="28"/>
        </w:rPr>
        <w:t>»</w:t>
      </w:r>
      <w:r w:rsidRPr="00A433A2">
        <w:rPr>
          <w:bCs/>
          <w:szCs w:val="28"/>
        </w:rPr>
        <w:t>,</w:t>
      </w:r>
      <w:r>
        <w:rPr>
          <w:bCs/>
          <w:szCs w:val="28"/>
        </w:rPr>
        <w:t xml:space="preserve"> образовательная программа</w:t>
      </w:r>
      <w:r w:rsidRPr="00A433A2">
        <w:rPr>
          <w:bCs/>
          <w:szCs w:val="28"/>
        </w:rPr>
        <w:t xml:space="preserve"> </w:t>
      </w:r>
      <w:r w:rsidRPr="00A83C60">
        <w:rPr>
          <w:bCs/>
          <w:szCs w:val="28"/>
        </w:rPr>
        <w:t>«Экономика и бизнес», профиль «</w:t>
      </w:r>
      <w:r>
        <w:rPr>
          <w:bCs/>
          <w:szCs w:val="28"/>
        </w:rPr>
        <w:t>Энергетический бизнес</w:t>
      </w:r>
      <w:r w:rsidRPr="00A83C60">
        <w:rPr>
          <w:bCs/>
          <w:szCs w:val="28"/>
        </w:rPr>
        <w:t>»</w:t>
      </w:r>
      <w:r>
        <w:rPr>
          <w:bCs/>
          <w:szCs w:val="28"/>
        </w:rPr>
        <w:t>.</w:t>
      </w:r>
    </w:p>
    <w:p w14:paraId="59673B4C" w14:textId="7F4CCF43" w:rsidR="00A83B8F" w:rsidRDefault="00965777" w:rsidP="006F7469">
      <w:pPr>
        <w:pStyle w:val="1"/>
        <w:spacing w:line="259" w:lineRule="auto"/>
        <w:ind w:firstLine="567"/>
        <w:jc w:val="both"/>
        <w:rPr>
          <w:rFonts w:ascii="Times New Roman" w:hAnsi="Times New Roman"/>
          <w:bCs/>
          <w:iCs/>
          <w:caps w:val="0"/>
          <w:kern w:val="32"/>
          <w:szCs w:val="28"/>
          <w:lang w:val="ru-RU"/>
        </w:rPr>
      </w:pPr>
      <w:r w:rsidRPr="000545E5">
        <w:rPr>
          <w:rFonts w:ascii="Times New Roman" w:hAnsi="Times New Roman"/>
          <w:bCs/>
          <w:iCs/>
          <w:caps w:val="0"/>
          <w:kern w:val="32"/>
          <w:szCs w:val="28"/>
          <w:lang w:val="ru-RU"/>
        </w:rPr>
        <w:t xml:space="preserve">4. </w:t>
      </w:r>
      <w:r w:rsidR="00A83B8F" w:rsidRPr="000545E5">
        <w:rPr>
          <w:rFonts w:ascii="Times New Roman" w:hAnsi="Times New Roman"/>
          <w:bCs/>
          <w:iCs/>
          <w:caps w:val="0"/>
          <w:kern w:val="32"/>
          <w:szCs w:val="28"/>
          <w:lang w:val="ru-RU"/>
        </w:rPr>
        <w:t xml:space="preserve">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4"/>
    </w:p>
    <w:p w14:paraId="40B829D6" w14:textId="7F149F1A" w:rsidR="009D2B00" w:rsidRPr="009D2B00" w:rsidRDefault="009D2B00" w:rsidP="009D2B00">
      <w:pPr>
        <w:jc w:val="right"/>
      </w:pPr>
      <w:r>
        <w:t>Таблица 1</w:t>
      </w:r>
    </w:p>
    <w:tbl>
      <w:tblPr>
        <w:tblW w:w="95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5"/>
        <w:gridCol w:w="1892"/>
        <w:gridCol w:w="1631"/>
      </w:tblGrid>
      <w:tr w:rsidR="004D260B" w:rsidRPr="000545E5" w14:paraId="13A5BC03" w14:textId="77777777" w:rsidTr="00E226FC">
        <w:trPr>
          <w:trHeight w:val="438"/>
        </w:trPr>
        <w:tc>
          <w:tcPr>
            <w:tcW w:w="6075" w:type="dxa"/>
            <w:shd w:val="clear" w:color="auto" w:fill="auto"/>
            <w:vAlign w:val="center"/>
          </w:tcPr>
          <w:p w14:paraId="401490CA" w14:textId="77777777" w:rsidR="004D260B" w:rsidRPr="000545E5" w:rsidRDefault="004D260B" w:rsidP="004E6EF9">
            <w:pPr>
              <w:widowControl w:val="0"/>
              <w:ind w:right="-108"/>
              <w:contextualSpacing/>
              <w:jc w:val="center"/>
              <w:rPr>
                <w:b/>
                <w:bCs/>
                <w:szCs w:val="28"/>
              </w:rPr>
            </w:pPr>
            <w:bookmarkStart w:id="15" w:name="_Hlk107589378"/>
            <w:r w:rsidRPr="000545E5">
              <w:rPr>
                <w:b/>
                <w:bCs/>
                <w:szCs w:val="28"/>
              </w:rPr>
              <w:t>Вид учебной работы по дисциплине</w:t>
            </w:r>
          </w:p>
        </w:tc>
        <w:tc>
          <w:tcPr>
            <w:tcW w:w="1892" w:type="dxa"/>
            <w:shd w:val="clear" w:color="auto" w:fill="auto"/>
            <w:vAlign w:val="center"/>
          </w:tcPr>
          <w:p w14:paraId="70035C0A" w14:textId="77777777" w:rsidR="004D260B" w:rsidRPr="000545E5" w:rsidRDefault="004D260B" w:rsidP="004E6EF9">
            <w:pPr>
              <w:widowControl w:val="0"/>
              <w:contextualSpacing/>
              <w:jc w:val="center"/>
              <w:rPr>
                <w:b/>
                <w:bCs/>
                <w:szCs w:val="28"/>
              </w:rPr>
            </w:pPr>
            <w:r w:rsidRPr="000545E5">
              <w:rPr>
                <w:b/>
                <w:bCs/>
                <w:szCs w:val="28"/>
              </w:rPr>
              <w:t>Всего</w:t>
            </w:r>
          </w:p>
          <w:p w14:paraId="4BEED07C" w14:textId="77777777" w:rsidR="004D260B" w:rsidRPr="000545E5" w:rsidRDefault="004D260B" w:rsidP="004E6EF9">
            <w:pPr>
              <w:widowControl w:val="0"/>
              <w:contextualSpacing/>
              <w:jc w:val="center"/>
              <w:rPr>
                <w:b/>
                <w:bCs/>
                <w:szCs w:val="28"/>
              </w:rPr>
            </w:pPr>
            <w:r w:rsidRPr="000545E5">
              <w:rPr>
                <w:b/>
                <w:bCs/>
                <w:szCs w:val="28"/>
              </w:rPr>
              <w:t>(в з/е и часах)</w:t>
            </w:r>
          </w:p>
        </w:tc>
        <w:tc>
          <w:tcPr>
            <w:tcW w:w="1631" w:type="dxa"/>
            <w:shd w:val="clear" w:color="auto" w:fill="auto"/>
            <w:vAlign w:val="center"/>
          </w:tcPr>
          <w:p w14:paraId="23C111C5" w14:textId="30041311" w:rsidR="004D260B" w:rsidRPr="000545E5" w:rsidRDefault="007D23FA" w:rsidP="004E6EF9">
            <w:pPr>
              <w:widowControl w:val="0"/>
              <w:contextualSpacing/>
              <w:jc w:val="center"/>
              <w:rPr>
                <w:b/>
                <w:bCs/>
                <w:szCs w:val="28"/>
              </w:rPr>
            </w:pPr>
            <w:r>
              <w:rPr>
                <w:b/>
                <w:bCs/>
                <w:szCs w:val="28"/>
              </w:rPr>
              <w:t xml:space="preserve">Семестр </w:t>
            </w:r>
            <w:r w:rsidR="002D3DFC" w:rsidRPr="000545E5">
              <w:rPr>
                <w:b/>
                <w:bCs/>
                <w:szCs w:val="28"/>
              </w:rPr>
              <w:t>7</w:t>
            </w:r>
          </w:p>
          <w:p w14:paraId="40D37B8C" w14:textId="77777777" w:rsidR="004D260B" w:rsidRPr="000545E5" w:rsidRDefault="004D260B" w:rsidP="004E6EF9">
            <w:pPr>
              <w:widowControl w:val="0"/>
              <w:contextualSpacing/>
              <w:jc w:val="center"/>
              <w:rPr>
                <w:b/>
                <w:bCs/>
                <w:szCs w:val="28"/>
              </w:rPr>
            </w:pPr>
            <w:r w:rsidRPr="000545E5">
              <w:rPr>
                <w:b/>
                <w:bCs/>
                <w:szCs w:val="28"/>
              </w:rPr>
              <w:t>(в часах)</w:t>
            </w:r>
          </w:p>
        </w:tc>
      </w:tr>
      <w:tr w:rsidR="004D260B" w:rsidRPr="000545E5" w14:paraId="300FD952" w14:textId="77777777" w:rsidTr="00E226FC">
        <w:trPr>
          <w:trHeight w:val="262"/>
        </w:trPr>
        <w:tc>
          <w:tcPr>
            <w:tcW w:w="6075" w:type="dxa"/>
            <w:shd w:val="clear" w:color="auto" w:fill="auto"/>
          </w:tcPr>
          <w:p w14:paraId="582A7D94" w14:textId="21200BA6" w:rsidR="004D260B" w:rsidRPr="000545E5" w:rsidRDefault="004D260B" w:rsidP="004E6EF9">
            <w:pPr>
              <w:widowControl w:val="0"/>
              <w:ind w:right="-108"/>
              <w:contextualSpacing/>
              <w:rPr>
                <w:b/>
                <w:bCs/>
                <w:szCs w:val="28"/>
              </w:rPr>
            </w:pPr>
            <w:r w:rsidRPr="000545E5">
              <w:rPr>
                <w:b/>
                <w:bCs/>
                <w:szCs w:val="28"/>
              </w:rPr>
              <w:t>Общая трудоемкость дисциплины</w:t>
            </w:r>
            <w:r w:rsidR="003B5D08">
              <w:rPr>
                <w:b/>
                <w:bCs/>
                <w:szCs w:val="28"/>
              </w:rPr>
              <w:t xml:space="preserve"> (в т.ч. курсовой проект – 24 ч.)</w:t>
            </w:r>
          </w:p>
        </w:tc>
        <w:tc>
          <w:tcPr>
            <w:tcW w:w="1892" w:type="dxa"/>
            <w:shd w:val="clear" w:color="auto" w:fill="auto"/>
            <w:vAlign w:val="center"/>
          </w:tcPr>
          <w:p w14:paraId="71208356" w14:textId="1AF8D5A9" w:rsidR="004D260B" w:rsidRPr="000545E5" w:rsidRDefault="00713BDB" w:rsidP="007D23FA">
            <w:pPr>
              <w:widowControl w:val="0"/>
              <w:contextualSpacing/>
              <w:jc w:val="center"/>
              <w:rPr>
                <w:b/>
                <w:bCs/>
                <w:szCs w:val="28"/>
              </w:rPr>
            </w:pPr>
            <w:r w:rsidRPr="000545E5">
              <w:rPr>
                <w:b/>
                <w:bCs/>
                <w:szCs w:val="28"/>
              </w:rPr>
              <w:t>6</w:t>
            </w:r>
            <w:r w:rsidR="004D260B" w:rsidRPr="000545E5">
              <w:rPr>
                <w:b/>
                <w:bCs/>
                <w:szCs w:val="28"/>
              </w:rPr>
              <w:t xml:space="preserve"> / </w:t>
            </w:r>
            <w:r w:rsidRPr="000545E5">
              <w:rPr>
                <w:b/>
                <w:bCs/>
                <w:szCs w:val="28"/>
              </w:rPr>
              <w:t>216</w:t>
            </w:r>
          </w:p>
        </w:tc>
        <w:tc>
          <w:tcPr>
            <w:tcW w:w="1631" w:type="dxa"/>
            <w:shd w:val="clear" w:color="auto" w:fill="auto"/>
            <w:vAlign w:val="center"/>
          </w:tcPr>
          <w:p w14:paraId="075B5BA7" w14:textId="17F783A2" w:rsidR="004D260B" w:rsidRPr="000545E5" w:rsidRDefault="007D23FA" w:rsidP="007D23FA">
            <w:pPr>
              <w:widowControl w:val="0"/>
              <w:contextualSpacing/>
              <w:jc w:val="center"/>
              <w:rPr>
                <w:b/>
                <w:bCs/>
                <w:szCs w:val="28"/>
              </w:rPr>
            </w:pPr>
            <w:r>
              <w:rPr>
                <w:b/>
                <w:bCs/>
                <w:szCs w:val="28"/>
              </w:rPr>
              <w:t>216</w:t>
            </w:r>
          </w:p>
        </w:tc>
      </w:tr>
      <w:tr w:rsidR="004D260B" w:rsidRPr="000545E5" w14:paraId="280FDE5E" w14:textId="77777777" w:rsidTr="00E226FC">
        <w:trPr>
          <w:trHeight w:val="227"/>
        </w:trPr>
        <w:tc>
          <w:tcPr>
            <w:tcW w:w="6075" w:type="dxa"/>
            <w:shd w:val="clear" w:color="auto" w:fill="auto"/>
          </w:tcPr>
          <w:p w14:paraId="6B10EC7D" w14:textId="77777777" w:rsidR="004D260B" w:rsidRPr="000545E5" w:rsidRDefault="004D260B" w:rsidP="004E6EF9">
            <w:pPr>
              <w:widowControl w:val="0"/>
              <w:contextualSpacing/>
              <w:rPr>
                <w:bCs/>
                <w:szCs w:val="28"/>
              </w:rPr>
            </w:pPr>
            <w:r w:rsidRPr="000545E5">
              <w:rPr>
                <w:b/>
                <w:i/>
                <w:szCs w:val="28"/>
              </w:rPr>
              <w:t xml:space="preserve">Контактная работа - Аудиторные занятия </w:t>
            </w:r>
          </w:p>
        </w:tc>
        <w:tc>
          <w:tcPr>
            <w:tcW w:w="1892" w:type="dxa"/>
            <w:shd w:val="clear" w:color="auto" w:fill="auto"/>
            <w:vAlign w:val="center"/>
          </w:tcPr>
          <w:p w14:paraId="034D5F1D" w14:textId="76705AA9" w:rsidR="004D260B" w:rsidRPr="000545E5" w:rsidRDefault="00713BDB" w:rsidP="007D23FA">
            <w:pPr>
              <w:widowControl w:val="0"/>
              <w:jc w:val="center"/>
              <w:rPr>
                <w:bCs/>
                <w:szCs w:val="28"/>
              </w:rPr>
            </w:pPr>
            <w:r w:rsidRPr="000545E5">
              <w:rPr>
                <w:bCs/>
                <w:szCs w:val="28"/>
              </w:rPr>
              <w:t>84</w:t>
            </w:r>
          </w:p>
        </w:tc>
        <w:tc>
          <w:tcPr>
            <w:tcW w:w="1631" w:type="dxa"/>
            <w:shd w:val="clear" w:color="auto" w:fill="auto"/>
            <w:vAlign w:val="center"/>
          </w:tcPr>
          <w:p w14:paraId="4A469DFF" w14:textId="3EAC8B54" w:rsidR="004D260B" w:rsidRPr="000545E5" w:rsidRDefault="00713BDB" w:rsidP="007D23FA">
            <w:pPr>
              <w:widowControl w:val="0"/>
              <w:jc w:val="center"/>
              <w:rPr>
                <w:bCs/>
                <w:szCs w:val="28"/>
              </w:rPr>
            </w:pPr>
            <w:r w:rsidRPr="000545E5">
              <w:rPr>
                <w:bCs/>
                <w:szCs w:val="28"/>
              </w:rPr>
              <w:t>8</w:t>
            </w:r>
            <w:r w:rsidR="001F28CE" w:rsidRPr="000545E5">
              <w:rPr>
                <w:bCs/>
                <w:szCs w:val="28"/>
              </w:rPr>
              <w:t>4</w:t>
            </w:r>
          </w:p>
        </w:tc>
      </w:tr>
      <w:tr w:rsidR="004D260B" w:rsidRPr="000545E5" w14:paraId="2B3D2A8D" w14:textId="77777777" w:rsidTr="00E226FC">
        <w:trPr>
          <w:trHeight w:val="242"/>
        </w:trPr>
        <w:tc>
          <w:tcPr>
            <w:tcW w:w="6075" w:type="dxa"/>
            <w:shd w:val="clear" w:color="auto" w:fill="auto"/>
          </w:tcPr>
          <w:p w14:paraId="03D27F83" w14:textId="77777777" w:rsidR="004D260B" w:rsidRPr="000545E5" w:rsidRDefault="004D260B" w:rsidP="004E6EF9">
            <w:pPr>
              <w:widowControl w:val="0"/>
              <w:contextualSpacing/>
              <w:rPr>
                <w:i/>
                <w:szCs w:val="28"/>
              </w:rPr>
            </w:pPr>
            <w:r w:rsidRPr="000545E5">
              <w:rPr>
                <w:i/>
                <w:szCs w:val="28"/>
              </w:rPr>
              <w:t>Лекции</w:t>
            </w:r>
          </w:p>
        </w:tc>
        <w:tc>
          <w:tcPr>
            <w:tcW w:w="1892" w:type="dxa"/>
            <w:shd w:val="clear" w:color="auto" w:fill="auto"/>
            <w:vAlign w:val="center"/>
          </w:tcPr>
          <w:p w14:paraId="3D728361" w14:textId="441C5B31" w:rsidR="004D260B" w:rsidRPr="000545E5" w:rsidRDefault="00713BDB" w:rsidP="007D23FA">
            <w:pPr>
              <w:widowControl w:val="0"/>
              <w:jc w:val="center"/>
              <w:rPr>
                <w:szCs w:val="28"/>
              </w:rPr>
            </w:pPr>
            <w:r w:rsidRPr="000545E5">
              <w:rPr>
                <w:szCs w:val="28"/>
              </w:rPr>
              <w:t>34</w:t>
            </w:r>
          </w:p>
        </w:tc>
        <w:tc>
          <w:tcPr>
            <w:tcW w:w="1631" w:type="dxa"/>
            <w:shd w:val="clear" w:color="auto" w:fill="auto"/>
            <w:vAlign w:val="center"/>
          </w:tcPr>
          <w:p w14:paraId="6D270251" w14:textId="51EBD41A" w:rsidR="004D260B" w:rsidRPr="000545E5" w:rsidRDefault="00713BDB" w:rsidP="007D23FA">
            <w:pPr>
              <w:widowControl w:val="0"/>
              <w:jc w:val="center"/>
              <w:rPr>
                <w:szCs w:val="28"/>
              </w:rPr>
            </w:pPr>
            <w:r w:rsidRPr="000545E5">
              <w:rPr>
                <w:szCs w:val="28"/>
              </w:rPr>
              <w:t>34</w:t>
            </w:r>
          </w:p>
        </w:tc>
      </w:tr>
      <w:tr w:rsidR="004D260B" w:rsidRPr="000545E5" w14:paraId="540B2A96" w14:textId="77777777" w:rsidTr="00E226FC">
        <w:trPr>
          <w:trHeight w:val="242"/>
        </w:trPr>
        <w:tc>
          <w:tcPr>
            <w:tcW w:w="6075" w:type="dxa"/>
            <w:shd w:val="clear" w:color="auto" w:fill="auto"/>
          </w:tcPr>
          <w:p w14:paraId="6496344B" w14:textId="5A18051C" w:rsidR="004D260B" w:rsidRPr="000545E5" w:rsidRDefault="004D260B" w:rsidP="004E6EF9">
            <w:pPr>
              <w:widowControl w:val="0"/>
              <w:contextualSpacing/>
              <w:rPr>
                <w:i/>
                <w:szCs w:val="28"/>
              </w:rPr>
            </w:pPr>
            <w:r w:rsidRPr="000545E5">
              <w:rPr>
                <w:i/>
                <w:szCs w:val="28"/>
              </w:rPr>
              <w:t>Семинарские занятия</w:t>
            </w:r>
          </w:p>
        </w:tc>
        <w:tc>
          <w:tcPr>
            <w:tcW w:w="1892" w:type="dxa"/>
            <w:shd w:val="clear" w:color="auto" w:fill="auto"/>
            <w:vAlign w:val="center"/>
          </w:tcPr>
          <w:p w14:paraId="71610F9D" w14:textId="41ED282C" w:rsidR="004D260B" w:rsidRPr="000545E5" w:rsidRDefault="00713BDB" w:rsidP="007D23FA">
            <w:pPr>
              <w:widowControl w:val="0"/>
              <w:jc w:val="center"/>
              <w:rPr>
                <w:szCs w:val="28"/>
              </w:rPr>
            </w:pPr>
            <w:r w:rsidRPr="000545E5">
              <w:rPr>
                <w:szCs w:val="28"/>
              </w:rPr>
              <w:t>50</w:t>
            </w:r>
          </w:p>
        </w:tc>
        <w:tc>
          <w:tcPr>
            <w:tcW w:w="1631" w:type="dxa"/>
            <w:shd w:val="clear" w:color="auto" w:fill="auto"/>
            <w:vAlign w:val="center"/>
          </w:tcPr>
          <w:p w14:paraId="33A0E93B" w14:textId="5A8DFD51" w:rsidR="004D260B" w:rsidRPr="000545E5" w:rsidRDefault="00713BDB" w:rsidP="007D23FA">
            <w:pPr>
              <w:widowControl w:val="0"/>
              <w:jc w:val="center"/>
              <w:rPr>
                <w:szCs w:val="28"/>
              </w:rPr>
            </w:pPr>
            <w:r w:rsidRPr="000545E5">
              <w:rPr>
                <w:szCs w:val="28"/>
              </w:rPr>
              <w:t>50</w:t>
            </w:r>
          </w:p>
        </w:tc>
      </w:tr>
      <w:tr w:rsidR="004D260B" w:rsidRPr="000545E5" w14:paraId="33DAC4A6" w14:textId="77777777" w:rsidTr="00E226FC">
        <w:trPr>
          <w:trHeight w:val="242"/>
        </w:trPr>
        <w:tc>
          <w:tcPr>
            <w:tcW w:w="6075" w:type="dxa"/>
            <w:shd w:val="clear" w:color="auto" w:fill="auto"/>
          </w:tcPr>
          <w:p w14:paraId="0140D8C2" w14:textId="77777777" w:rsidR="004D260B" w:rsidRPr="000545E5" w:rsidRDefault="004D260B" w:rsidP="004E6EF9">
            <w:pPr>
              <w:widowControl w:val="0"/>
              <w:contextualSpacing/>
              <w:rPr>
                <w:b/>
                <w:bCs/>
                <w:i/>
                <w:szCs w:val="28"/>
              </w:rPr>
            </w:pPr>
            <w:r w:rsidRPr="000545E5">
              <w:rPr>
                <w:b/>
                <w:bCs/>
                <w:i/>
                <w:szCs w:val="28"/>
              </w:rPr>
              <w:t>Самостоятельная работа</w:t>
            </w:r>
          </w:p>
        </w:tc>
        <w:tc>
          <w:tcPr>
            <w:tcW w:w="1892" w:type="dxa"/>
            <w:shd w:val="clear" w:color="auto" w:fill="auto"/>
            <w:vAlign w:val="center"/>
          </w:tcPr>
          <w:p w14:paraId="2FC84C6A" w14:textId="6D428B0A" w:rsidR="004D260B" w:rsidRPr="000545E5" w:rsidRDefault="00713BDB" w:rsidP="007D23FA">
            <w:pPr>
              <w:widowControl w:val="0"/>
              <w:jc w:val="center"/>
              <w:rPr>
                <w:bCs/>
                <w:szCs w:val="28"/>
              </w:rPr>
            </w:pPr>
            <w:r w:rsidRPr="000545E5">
              <w:rPr>
                <w:bCs/>
                <w:szCs w:val="28"/>
              </w:rPr>
              <w:t>132</w:t>
            </w:r>
          </w:p>
        </w:tc>
        <w:tc>
          <w:tcPr>
            <w:tcW w:w="1631" w:type="dxa"/>
            <w:shd w:val="clear" w:color="auto" w:fill="auto"/>
            <w:vAlign w:val="center"/>
          </w:tcPr>
          <w:p w14:paraId="3228525B" w14:textId="347DBE47" w:rsidR="004D260B" w:rsidRPr="000545E5" w:rsidRDefault="007D23FA" w:rsidP="007D23FA">
            <w:pPr>
              <w:widowControl w:val="0"/>
              <w:jc w:val="center"/>
              <w:rPr>
                <w:bCs/>
                <w:szCs w:val="28"/>
              </w:rPr>
            </w:pPr>
            <w:r>
              <w:rPr>
                <w:bCs/>
                <w:szCs w:val="28"/>
              </w:rPr>
              <w:t>132</w:t>
            </w:r>
          </w:p>
        </w:tc>
      </w:tr>
      <w:tr w:rsidR="00A433A2" w:rsidRPr="000545E5" w14:paraId="335E7D41" w14:textId="77777777" w:rsidTr="00E226FC">
        <w:trPr>
          <w:trHeight w:val="361"/>
        </w:trPr>
        <w:tc>
          <w:tcPr>
            <w:tcW w:w="6075" w:type="dxa"/>
            <w:shd w:val="clear" w:color="auto" w:fill="auto"/>
          </w:tcPr>
          <w:p w14:paraId="6AB6EB5E" w14:textId="6EBD21A5" w:rsidR="00A433A2" w:rsidRPr="000545E5" w:rsidRDefault="00A433A2" w:rsidP="00A433A2">
            <w:pPr>
              <w:widowControl w:val="0"/>
              <w:rPr>
                <w:bCs/>
                <w:szCs w:val="28"/>
              </w:rPr>
            </w:pPr>
            <w:r w:rsidRPr="000545E5">
              <w:rPr>
                <w:bCs/>
                <w:szCs w:val="28"/>
              </w:rPr>
              <w:t xml:space="preserve">Вид текущего контроля </w:t>
            </w:r>
          </w:p>
        </w:tc>
        <w:tc>
          <w:tcPr>
            <w:tcW w:w="1892" w:type="dxa"/>
            <w:shd w:val="clear" w:color="auto" w:fill="auto"/>
          </w:tcPr>
          <w:p w14:paraId="067077E7" w14:textId="4765D22F" w:rsidR="00A433A2" w:rsidRPr="000545E5" w:rsidRDefault="003B5D08" w:rsidP="007D23FA">
            <w:pPr>
              <w:widowControl w:val="0"/>
              <w:jc w:val="center"/>
              <w:rPr>
                <w:bCs/>
                <w:szCs w:val="28"/>
              </w:rPr>
            </w:pPr>
            <w:r>
              <w:rPr>
                <w:bCs/>
                <w:szCs w:val="28"/>
              </w:rPr>
              <w:t>-</w:t>
            </w:r>
          </w:p>
        </w:tc>
        <w:tc>
          <w:tcPr>
            <w:tcW w:w="1631" w:type="dxa"/>
            <w:shd w:val="clear" w:color="auto" w:fill="auto"/>
          </w:tcPr>
          <w:p w14:paraId="23B48AF9" w14:textId="4D7181DC" w:rsidR="00A433A2" w:rsidRPr="000545E5" w:rsidRDefault="003B5D08" w:rsidP="007D23FA">
            <w:pPr>
              <w:widowControl w:val="0"/>
              <w:jc w:val="center"/>
              <w:rPr>
                <w:bCs/>
                <w:szCs w:val="28"/>
              </w:rPr>
            </w:pPr>
            <w:r>
              <w:rPr>
                <w:bCs/>
                <w:szCs w:val="28"/>
              </w:rPr>
              <w:t>-</w:t>
            </w:r>
          </w:p>
        </w:tc>
      </w:tr>
      <w:tr w:rsidR="00A433A2" w:rsidRPr="000545E5" w14:paraId="4C690727" w14:textId="77777777" w:rsidTr="00E226FC">
        <w:trPr>
          <w:trHeight w:val="361"/>
        </w:trPr>
        <w:tc>
          <w:tcPr>
            <w:tcW w:w="6075" w:type="dxa"/>
            <w:shd w:val="clear" w:color="auto" w:fill="auto"/>
          </w:tcPr>
          <w:p w14:paraId="4AF7EDB8" w14:textId="77777777" w:rsidR="00A433A2" w:rsidRPr="000545E5" w:rsidRDefault="00A433A2" w:rsidP="00A433A2">
            <w:pPr>
              <w:widowControl w:val="0"/>
              <w:contextualSpacing/>
              <w:rPr>
                <w:bCs/>
                <w:szCs w:val="28"/>
              </w:rPr>
            </w:pPr>
            <w:r w:rsidRPr="000545E5">
              <w:rPr>
                <w:bCs/>
                <w:szCs w:val="28"/>
              </w:rPr>
              <w:t>Вид промежуточной аттестации</w:t>
            </w:r>
          </w:p>
        </w:tc>
        <w:tc>
          <w:tcPr>
            <w:tcW w:w="1892" w:type="dxa"/>
            <w:shd w:val="clear" w:color="auto" w:fill="auto"/>
            <w:vAlign w:val="center"/>
          </w:tcPr>
          <w:p w14:paraId="24679425" w14:textId="38DEB634" w:rsidR="00A433A2" w:rsidRPr="000545E5" w:rsidRDefault="00713BDB" w:rsidP="007D23FA">
            <w:pPr>
              <w:jc w:val="center"/>
              <w:rPr>
                <w:szCs w:val="28"/>
              </w:rPr>
            </w:pPr>
            <w:r w:rsidRPr="000545E5">
              <w:rPr>
                <w:szCs w:val="28"/>
              </w:rPr>
              <w:t>экзамен</w:t>
            </w:r>
          </w:p>
        </w:tc>
        <w:tc>
          <w:tcPr>
            <w:tcW w:w="1631" w:type="dxa"/>
            <w:shd w:val="clear" w:color="auto" w:fill="auto"/>
            <w:vAlign w:val="center"/>
          </w:tcPr>
          <w:p w14:paraId="34AB234A" w14:textId="77836C54" w:rsidR="00A433A2" w:rsidRPr="000545E5" w:rsidRDefault="00713BDB" w:rsidP="007D23FA">
            <w:pPr>
              <w:jc w:val="center"/>
              <w:rPr>
                <w:szCs w:val="28"/>
              </w:rPr>
            </w:pPr>
            <w:r w:rsidRPr="000545E5">
              <w:rPr>
                <w:szCs w:val="28"/>
              </w:rPr>
              <w:t>экзамен</w:t>
            </w:r>
          </w:p>
        </w:tc>
      </w:tr>
    </w:tbl>
    <w:p w14:paraId="589E0673" w14:textId="0E52D3BF" w:rsidR="00D71EBD" w:rsidRPr="000545E5" w:rsidRDefault="00D71EBD" w:rsidP="006F7469">
      <w:pPr>
        <w:pStyle w:val="1"/>
        <w:ind w:firstLine="567"/>
        <w:jc w:val="both"/>
        <w:rPr>
          <w:rFonts w:ascii="Times New Roman" w:hAnsi="Times New Roman"/>
          <w:szCs w:val="28"/>
          <w:lang w:val="ru-RU"/>
        </w:rPr>
      </w:pPr>
      <w:bookmarkStart w:id="16" w:name="_Toc89870896"/>
      <w:bookmarkStart w:id="17" w:name="_Toc74295637"/>
      <w:bookmarkStart w:id="18" w:name="_Hlk68456475"/>
      <w:bookmarkEnd w:id="10"/>
      <w:bookmarkEnd w:id="11"/>
      <w:bookmarkEnd w:id="15"/>
      <w:r w:rsidRPr="000545E5">
        <w:rPr>
          <w:rFonts w:ascii="Times New Roman" w:hAnsi="Times New Roman"/>
          <w:szCs w:val="28"/>
          <w:lang w:val="ru-RU"/>
        </w:rPr>
        <w:t>5. С</w:t>
      </w:r>
      <w:r w:rsidR="00851706" w:rsidRPr="000545E5">
        <w:rPr>
          <w:rFonts w:ascii="Times New Roman" w:hAnsi="Times New Roman"/>
          <w:caps w:val="0"/>
          <w:szCs w:val="28"/>
          <w:lang w:val="ru-RU"/>
        </w:rPr>
        <w:t>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p>
    <w:p w14:paraId="416A3E39" w14:textId="3936B5A5" w:rsidR="00D71EBD" w:rsidRPr="000545E5" w:rsidRDefault="00D71EBD" w:rsidP="006F7469">
      <w:pPr>
        <w:pStyle w:val="1"/>
        <w:ind w:firstLine="567"/>
        <w:jc w:val="left"/>
        <w:rPr>
          <w:rFonts w:ascii="Times New Roman" w:hAnsi="Times New Roman"/>
          <w:szCs w:val="28"/>
          <w:lang w:val="ru-RU"/>
        </w:rPr>
      </w:pPr>
      <w:bookmarkStart w:id="19" w:name="_Toc89870897"/>
      <w:r w:rsidRPr="000545E5">
        <w:rPr>
          <w:rFonts w:ascii="Times New Roman" w:hAnsi="Times New Roman"/>
          <w:szCs w:val="28"/>
          <w:lang w:val="ru-RU"/>
        </w:rPr>
        <w:t>5.1. С</w:t>
      </w:r>
      <w:r w:rsidR="005F2142" w:rsidRPr="000545E5">
        <w:rPr>
          <w:rFonts w:ascii="Times New Roman" w:hAnsi="Times New Roman"/>
          <w:caps w:val="0"/>
          <w:szCs w:val="28"/>
          <w:lang w:val="ru-RU"/>
        </w:rPr>
        <w:t>одержание дисциплины</w:t>
      </w:r>
      <w:bookmarkEnd w:id="19"/>
    </w:p>
    <w:bookmarkEnd w:id="17"/>
    <w:p w14:paraId="7FFC2BFC" w14:textId="77777777" w:rsidR="003045F4" w:rsidRPr="000545E5" w:rsidRDefault="003045F4" w:rsidP="00444EF4">
      <w:pPr>
        <w:tabs>
          <w:tab w:val="left" w:pos="1843"/>
        </w:tabs>
        <w:ind w:firstLine="709"/>
        <w:jc w:val="both"/>
        <w:rPr>
          <w:i/>
          <w:iCs/>
          <w:szCs w:val="28"/>
        </w:rPr>
      </w:pPr>
      <w:r w:rsidRPr="000545E5">
        <w:rPr>
          <w:i/>
          <w:iCs/>
          <w:szCs w:val="28"/>
        </w:rPr>
        <w:t>Тема 1. Основы экономического проектирования ТЭК.</w:t>
      </w:r>
    </w:p>
    <w:p w14:paraId="4222681C" w14:textId="4EC53E84" w:rsidR="003045F4" w:rsidRPr="000545E5" w:rsidRDefault="003045F4" w:rsidP="00444EF4">
      <w:pPr>
        <w:tabs>
          <w:tab w:val="left" w:pos="1843"/>
        </w:tabs>
        <w:ind w:firstLine="709"/>
        <w:jc w:val="both"/>
        <w:rPr>
          <w:szCs w:val="28"/>
        </w:rPr>
      </w:pPr>
      <w:r w:rsidRPr="000545E5">
        <w:rPr>
          <w:szCs w:val="28"/>
        </w:rPr>
        <w:t>Сущность и задачи экономического проектирования ТЭК. Стадии экономического проектирования. Фазы жизненного цикла проекта. Инструменты экономического проектирования ТЭК. Процессы планирования проекта. Управление содержанием работ проекта        на основе сетевой модели.</w:t>
      </w:r>
    </w:p>
    <w:p w14:paraId="20B24A87" w14:textId="77777777" w:rsidR="003045F4" w:rsidRPr="000545E5" w:rsidRDefault="003045F4" w:rsidP="003045F4">
      <w:pPr>
        <w:tabs>
          <w:tab w:val="left" w:pos="1843"/>
        </w:tabs>
        <w:ind w:firstLine="709"/>
        <w:jc w:val="both"/>
        <w:rPr>
          <w:bCs/>
          <w:i/>
          <w:iCs/>
          <w:snapToGrid w:val="0"/>
          <w:color w:val="000000"/>
          <w:szCs w:val="28"/>
        </w:rPr>
      </w:pPr>
      <w:r w:rsidRPr="000545E5">
        <w:rPr>
          <w:bCs/>
          <w:i/>
          <w:iCs/>
          <w:snapToGrid w:val="0"/>
          <w:color w:val="000000"/>
          <w:szCs w:val="28"/>
        </w:rPr>
        <w:t xml:space="preserve">Тема 2. Механизм экономического проектирования ТЭК с использованием инновационных технологий.  </w:t>
      </w:r>
    </w:p>
    <w:p w14:paraId="2BCEF903" w14:textId="77777777" w:rsidR="003045F4" w:rsidRPr="000545E5" w:rsidRDefault="003045F4" w:rsidP="003045F4">
      <w:pPr>
        <w:tabs>
          <w:tab w:val="left" w:pos="1843"/>
        </w:tabs>
        <w:ind w:firstLine="709"/>
        <w:jc w:val="both"/>
        <w:rPr>
          <w:bCs/>
          <w:snapToGrid w:val="0"/>
          <w:color w:val="000000"/>
          <w:szCs w:val="28"/>
        </w:rPr>
      </w:pPr>
      <w:r w:rsidRPr="000545E5">
        <w:rPr>
          <w:bCs/>
          <w:snapToGrid w:val="0"/>
          <w:color w:val="000000"/>
          <w:szCs w:val="28"/>
        </w:rPr>
        <w:t xml:space="preserve">Стадии проектирования ВИЭ - ВЭС и СЭС. Особенности аудита земельного участка для реализации проектов СЭС, ВЭС. Предварительная оценка экономической эффективности проектов СЭС и ВЭС. </w:t>
      </w:r>
      <w:r w:rsidRPr="000545E5">
        <w:rPr>
          <w:bCs/>
          <w:snapToGrid w:val="0"/>
          <w:color w:val="000000"/>
          <w:szCs w:val="28"/>
        </w:rPr>
        <w:lastRenderedPageBreak/>
        <w:t>Экономическое проектирование АЭС малой мощности в наземном и плавучем исполнении. Проектная документация. Особенности экономического проектирования на шельфе. Оценка экономической эффективности проекта ТЭК.</w:t>
      </w:r>
    </w:p>
    <w:p w14:paraId="65526C0A" w14:textId="77777777" w:rsidR="003045F4" w:rsidRPr="000545E5" w:rsidRDefault="003045F4" w:rsidP="003045F4">
      <w:pPr>
        <w:tabs>
          <w:tab w:val="left" w:pos="1843"/>
        </w:tabs>
        <w:ind w:firstLine="709"/>
        <w:jc w:val="both"/>
        <w:rPr>
          <w:bCs/>
          <w:i/>
          <w:iCs/>
          <w:szCs w:val="28"/>
        </w:rPr>
      </w:pPr>
      <w:bookmarkStart w:id="20" w:name="_Hlk107596852"/>
      <w:bookmarkEnd w:id="18"/>
      <w:r w:rsidRPr="000545E5">
        <w:rPr>
          <w:bCs/>
          <w:i/>
          <w:iCs/>
          <w:szCs w:val="28"/>
        </w:rPr>
        <w:t>Тема 3. Функционально-стоимостной анализ (ФСА) в экономическом проектировании.</w:t>
      </w:r>
    </w:p>
    <w:p w14:paraId="7D76F1E2" w14:textId="45156CF3" w:rsidR="003045F4" w:rsidRPr="000545E5" w:rsidRDefault="003045F4" w:rsidP="003045F4">
      <w:pPr>
        <w:tabs>
          <w:tab w:val="left" w:pos="1843"/>
        </w:tabs>
        <w:ind w:firstLine="709"/>
        <w:jc w:val="both"/>
        <w:rPr>
          <w:bCs/>
          <w:szCs w:val="28"/>
        </w:rPr>
      </w:pPr>
      <w:r w:rsidRPr="000545E5">
        <w:rPr>
          <w:bCs/>
          <w:szCs w:val="28"/>
        </w:rPr>
        <w:t xml:space="preserve">Основные понятия ФСА. Построение функционально-структурной модели инновационного проекта ТЭК. Функционально-стоимостной анализ технических и технологических систем в ТЭК. Функционально - стоимостной анализ комплексных и целевых программ реализации проектов ТЭК. Особенности выбора технологий ТЭК как объекта ФСА. Влияние ФСА </w:t>
      </w:r>
      <w:r w:rsidR="007619C2" w:rsidRPr="000545E5">
        <w:rPr>
          <w:bCs/>
          <w:szCs w:val="28"/>
        </w:rPr>
        <w:t>на изменение</w:t>
      </w:r>
      <w:r w:rsidRPr="000545E5">
        <w:rPr>
          <w:bCs/>
          <w:szCs w:val="28"/>
        </w:rPr>
        <w:t xml:space="preserve"> экономической эффективности ТЭК</w:t>
      </w:r>
    </w:p>
    <w:p w14:paraId="7F8C739D" w14:textId="77777777" w:rsidR="003045F4" w:rsidRPr="000545E5" w:rsidRDefault="003045F4" w:rsidP="003045F4">
      <w:pPr>
        <w:pStyle w:val="aff6"/>
        <w:ind w:left="0" w:firstLine="709"/>
        <w:jc w:val="both"/>
        <w:rPr>
          <w:rFonts w:ascii="Times New Roman" w:hAnsi="Times New Roman" w:cs="Times New Roman"/>
          <w:i/>
          <w:iCs/>
          <w:color w:val="000000" w:themeColor="text1"/>
          <w:sz w:val="28"/>
          <w:szCs w:val="28"/>
        </w:rPr>
      </w:pPr>
      <w:bookmarkStart w:id="21" w:name="_Toc89870898"/>
      <w:bookmarkEnd w:id="20"/>
      <w:r w:rsidRPr="000545E5">
        <w:rPr>
          <w:rFonts w:ascii="Times New Roman" w:hAnsi="Times New Roman" w:cs="Times New Roman"/>
          <w:i/>
          <w:iCs/>
          <w:color w:val="000000" w:themeColor="text1"/>
          <w:sz w:val="28"/>
          <w:szCs w:val="28"/>
        </w:rPr>
        <w:t>Тема 4. Мониторинг и корректировка проектов и программ в процессе реализации</w:t>
      </w:r>
    </w:p>
    <w:p w14:paraId="4A3C514F" w14:textId="77777777" w:rsidR="003045F4" w:rsidRPr="000545E5" w:rsidRDefault="003045F4" w:rsidP="003045F4">
      <w:pPr>
        <w:pStyle w:val="aff6"/>
        <w:ind w:left="0"/>
        <w:jc w:val="both"/>
        <w:rPr>
          <w:rFonts w:ascii="Times New Roman" w:hAnsi="Times New Roman" w:cs="Times New Roman"/>
          <w:color w:val="000000" w:themeColor="text1"/>
          <w:sz w:val="28"/>
          <w:szCs w:val="28"/>
        </w:rPr>
      </w:pPr>
      <w:r w:rsidRPr="000545E5">
        <w:rPr>
          <w:rFonts w:ascii="Times New Roman" w:hAnsi="Times New Roman" w:cs="Times New Roman"/>
          <w:color w:val="000000" w:themeColor="text1"/>
          <w:sz w:val="28"/>
          <w:szCs w:val="28"/>
        </w:rPr>
        <w:t xml:space="preserve">  </w:t>
      </w:r>
      <w:r w:rsidRPr="000545E5">
        <w:rPr>
          <w:rFonts w:ascii="Times New Roman" w:hAnsi="Times New Roman" w:cs="Times New Roman"/>
          <w:color w:val="000000" w:themeColor="text1"/>
          <w:sz w:val="28"/>
          <w:szCs w:val="28"/>
        </w:rPr>
        <w:tab/>
        <w:t>Контроль за реализацией проектов ТЭК на этапе НИОКР и строительства. Средства контроля и оценка возможностей реализации проекта ТЭК в заданные сроки. Мониторинг внешних и внутренних факторов, влияющих на реализацию проектов ТЭК. Возможности корректировки проектов в процессе реализации. Изменение периода реализации проектов ТЭК при корректировке объемов финансирования. Изменение состава работ проекта ТЭК. Методы оценки эффективности при корректировке проекта в ТЭК с помощью управленческого опциона.</w:t>
      </w:r>
    </w:p>
    <w:p w14:paraId="4CB08DB4" w14:textId="58AA82DC" w:rsidR="00D230BB" w:rsidRPr="00D230BB" w:rsidRDefault="00226146" w:rsidP="00AC4F1F">
      <w:pPr>
        <w:pStyle w:val="1"/>
        <w:ind w:firstLine="567"/>
        <w:jc w:val="left"/>
      </w:pPr>
      <w:r w:rsidRPr="000545E5">
        <w:rPr>
          <w:rFonts w:ascii="Times New Roman" w:hAnsi="Times New Roman"/>
          <w:szCs w:val="28"/>
          <w:lang w:val="ru-RU"/>
        </w:rPr>
        <w:t>5.2. У</w:t>
      </w:r>
      <w:r w:rsidR="005F2142" w:rsidRPr="000545E5">
        <w:rPr>
          <w:rFonts w:ascii="Times New Roman" w:hAnsi="Times New Roman"/>
          <w:caps w:val="0"/>
          <w:szCs w:val="28"/>
          <w:lang w:val="ru-RU"/>
        </w:rPr>
        <w:t>чебно</w:t>
      </w:r>
      <w:r w:rsidR="00111F21">
        <w:rPr>
          <w:rFonts w:ascii="Times New Roman" w:hAnsi="Times New Roman"/>
          <w:caps w:val="0"/>
          <w:szCs w:val="28"/>
          <w:lang w:val="ru-RU"/>
        </w:rPr>
        <w:t>-</w:t>
      </w:r>
      <w:r w:rsidR="005F2142" w:rsidRPr="000545E5">
        <w:rPr>
          <w:rFonts w:ascii="Times New Roman" w:hAnsi="Times New Roman"/>
          <w:caps w:val="0"/>
          <w:szCs w:val="28"/>
          <w:lang w:val="ru-RU"/>
        </w:rPr>
        <w:t>тематический план</w:t>
      </w:r>
      <w:bookmarkEnd w:id="21"/>
    </w:p>
    <w:p w14:paraId="2ACDB486" w14:textId="309343E9" w:rsidR="006F7469" w:rsidRPr="006F7469" w:rsidRDefault="006F7469" w:rsidP="006F7469">
      <w:pPr>
        <w:jc w:val="right"/>
      </w:pPr>
      <w:r w:rsidRPr="006F7469">
        <w:t>Таблица 2</w:t>
      </w:r>
    </w:p>
    <w:tbl>
      <w:tblPr>
        <w:tblW w:w="945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3118"/>
        <w:gridCol w:w="709"/>
        <w:gridCol w:w="709"/>
        <w:gridCol w:w="708"/>
        <w:gridCol w:w="993"/>
        <w:gridCol w:w="708"/>
        <w:gridCol w:w="1985"/>
      </w:tblGrid>
      <w:tr w:rsidR="000B622C" w:rsidRPr="00780B7E" w14:paraId="6FC42334" w14:textId="77777777" w:rsidTr="00BB4610">
        <w:trPr>
          <w:trHeight w:val="160"/>
        </w:trPr>
        <w:tc>
          <w:tcPr>
            <w:tcW w:w="527" w:type="dxa"/>
            <w:vMerge w:val="restart"/>
            <w:vAlign w:val="center"/>
          </w:tcPr>
          <w:p w14:paraId="1701E307" w14:textId="60592954" w:rsidR="000B622C" w:rsidRPr="00780B7E" w:rsidRDefault="000A48A5" w:rsidP="004E6EF9">
            <w:pPr>
              <w:jc w:val="center"/>
              <w:rPr>
                <w:sz w:val="24"/>
                <w:szCs w:val="24"/>
              </w:rPr>
            </w:pPr>
            <w:r w:rsidRPr="00780B7E">
              <w:rPr>
                <w:sz w:val="24"/>
                <w:szCs w:val="24"/>
              </w:rPr>
              <w:t xml:space="preserve"> </w:t>
            </w:r>
            <w:r w:rsidR="000B622C" w:rsidRPr="00780B7E">
              <w:rPr>
                <w:sz w:val="24"/>
                <w:szCs w:val="24"/>
              </w:rPr>
              <w:t>№</w:t>
            </w:r>
          </w:p>
          <w:p w14:paraId="3E6F4734" w14:textId="77777777" w:rsidR="000B622C" w:rsidRPr="00780B7E" w:rsidRDefault="000B622C" w:rsidP="004E6EF9">
            <w:pPr>
              <w:jc w:val="center"/>
              <w:rPr>
                <w:sz w:val="24"/>
                <w:szCs w:val="24"/>
              </w:rPr>
            </w:pPr>
            <w:r w:rsidRPr="00780B7E">
              <w:rPr>
                <w:sz w:val="24"/>
                <w:szCs w:val="24"/>
              </w:rPr>
              <w:t>п/п</w:t>
            </w:r>
          </w:p>
        </w:tc>
        <w:tc>
          <w:tcPr>
            <w:tcW w:w="3118" w:type="dxa"/>
            <w:vMerge w:val="restart"/>
            <w:vAlign w:val="center"/>
          </w:tcPr>
          <w:p w14:paraId="4E0B708E" w14:textId="77777777" w:rsidR="000B622C" w:rsidRPr="00780B7E" w:rsidRDefault="000B622C" w:rsidP="00C80B17">
            <w:pPr>
              <w:jc w:val="center"/>
              <w:rPr>
                <w:b/>
                <w:sz w:val="24"/>
                <w:szCs w:val="24"/>
              </w:rPr>
            </w:pPr>
            <w:r w:rsidRPr="00780B7E">
              <w:rPr>
                <w:b/>
                <w:sz w:val="24"/>
                <w:szCs w:val="24"/>
              </w:rPr>
              <w:t>Наименование</w:t>
            </w:r>
          </w:p>
          <w:p w14:paraId="27E9C92F" w14:textId="77777777" w:rsidR="000B622C" w:rsidRPr="00780B7E" w:rsidRDefault="000B622C" w:rsidP="00C80B17">
            <w:pPr>
              <w:jc w:val="center"/>
              <w:rPr>
                <w:b/>
                <w:sz w:val="24"/>
                <w:szCs w:val="24"/>
              </w:rPr>
            </w:pPr>
            <w:r w:rsidRPr="00780B7E">
              <w:rPr>
                <w:b/>
                <w:sz w:val="24"/>
                <w:szCs w:val="24"/>
              </w:rPr>
              <w:t>темы</w:t>
            </w:r>
          </w:p>
          <w:p w14:paraId="4ED7E27F" w14:textId="77777777" w:rsidR="000B622C" w:rsidRPr="00780B7E" w:rsidRDefault="000B622C" w:rsidP="00C80B17">
            <w:pPr>
              <w:jc w:val="center"/>
              <w:rPr>
                <w:b/>
                <w:sz w:val="24"/>
                <w:szCs w:val="24"/>
              </w:rPr>
            </w:pPr>
            <w:r w:rsidRPr="00780B7E">
              <w:rPr>
                <w:b/>
                <w:sz w:val="24"/>
                <w:szCs w:val="24"/>
              </w:rPr>
              <w:t>(раздела)</w:t>
            </w:r>
          </w:p>
          <w:p w14:paraId="4B18F47C" w14:textId="77777777" w:rsidR="000B622C" w:rsidRPr="00780B7E" w:rsidRDefault="000B622C" w:rsidP="00C80B17">
            <w:pPr>
              <w:jc w:val="center"/>
              <w:rPr>
                <w:bCs/>
                <w:sz w:val="24"/>
                <w:szCs w:val="24"/>
              </w:rPr>
            </w:pPr>
            <w:r w:rsidRPr="00780B7E">
              <w:rPr>
                <w:b/>
                <w:sz w:val="24"/>
                <w:szCs w:val="24"/>
              </w:rPr>
              <w:t>дисциплины</w:t>
            </w:r>
          </w:p>
        </w:tc>
        <w:tc>
          <w:tcPr>
            <w:tcW w:w="3827" w:type="dxa"/>
            <w:gridSpan w:val="5"/>
          </w:tcPr>
          <w:p w14:paraId="1768046D" w14:textId="3CC41C9B" w:rsidR="000B622C" w:rsidRPr="00780B7E" w:rsidRDefault="000B622C" w:rsidP="004E6EF9">
            <w:pPr>
              <w:jc w:val="center"/>
              <w:rPr>
                <w:b/>
                <w:sz w:val="24"/>
                <w:szCs w:val="24"/>
              </w:rPr>
            </w:pPr>
            <w:r w:rsidRPr="00780B7E">
              <w:rPr>
                <w:b/>
                <w:sz w:val="24"/>
                <w:szCs w:val="24"/>
              </w:rPr>
              <w:t>Трудоемкость в часах</w:t>
            </w:r>
          </w:p>
        </w:tc>
        <w:tc>
          <w:tcPr>
            <w:tcW w:w="1985" w:type="dxa"/>
            <w:vMerge w:val="restart"/>
            <w:textDirection w:val="btLr"/>
            <w:vAlign w:val="center"/>
          </w:tcPr>
          <w:p w14:paraId="0C7E991A" w14:textId="1159287F" w:rsidR="000B622C" w:rsidRPr="00780B7E" w:rsidRDefault="000B622C" w:rsidP="00D51380">
            <w:pPr>
              <w:ind w:left="113" w:right="113"/>
              <w:rPr>
                <w:b/>
                <w:bCs/>
                <w:sz w:val="24"/>
                <w:szCs w:val="24"/>
              </w:rPr>
            </w:pPr>
            <w:r w:rsidRPr="00780B7E">
              <w:rPr>
                <w:b/>
                <w:bCs/>
                <w:sz w:val="24"/>
                <w:szCs w:val="24"/>
              </w:rPr>
              <w:t>Формы текущего контроля успеваемости</w:t>
            </w:r>
          </w:p>
        </w:tc>
      </w:tr>
      <w:tr w:rsidR="00C80B17" w:rsidRPr="00780B7E" w14:paraId="296728EA" w14:textId="77777777" w:rsidTr="00BB4610">
        <w:trPr>
          <w:trHeight w:val="329"/>
        </w:trPr>
        <w:tc>
          <w:tcPr>
            <w:tcW w:w="527" w:type="dxa"/>
            <w:vMerge/>
            <w:vAlign w:val="center"/>
          </w:tcPr>
          <w:p w14:paraId="52877AE6" w14:textId="77777777" w:rsidR="00C80B17" w:rsidRPr="00780B7E" w:rsidRDefault="00C80B17" w:rsidP="004E6EF9">
            <w:pPr>
              <w:rPr>
                <w:sz w:val="24"/>
                <w:szCs w:val="24"/>
              </w:rPr>
            </w:pPr>
          </w:p>
        </w:tc>
        <w:tc>
          <w:tcPr>
            <w:tcW w:w="3118" w:type="dxa"/>
            <w:vMerge/>
            <w:vAlign w:val="center"/>
          </w:tcPr>
          <w:p w14:paraId="3282B0E2" w14:textId="77777777" w:rsidR="00C80B17" w:rsidRPr="00780B7E" w:rsidRDefault="00C80B17" w:rsidP="004E6EF9">
            <w:pPr>
              <w:rPr>
                <w:bCs/>
                <w:sz w:val="24"/>
                <w:szCs w:val="24"/>
              </w:rPr>
            </w:pPr>
          </w:p>
        </w:tc>
        <w:tc>
          <w:tcPr>
            <w:tcW w:w="709" w:type="dxa"/>
            <w:vMerge w:val="restart"/>
            <w:textDirection w:val="btLr"/>
            <w:vAlign w:val="center"/>
          </w:tcPr>
          <w:p w14:paraId="5AC89415" w14:textId="77777777" w:rsidR="00C80B17" w:rsidRPr="00780B7E" w:rsidRDefault="00C80B17" w:rsidP="00251299">
            <w:pPr>
              <w:ind w:left="113" w:right="113"/>
              <w:jc w:val="center"/>
              <w:rPr>
                <w:bCs/>
                <w:sz w:val="24"/>
                <w:szCs w:val="24"/>
              </w:rPr>
            </w:pPr>
            <w:r w:rsidRPr="00780B7E">
              <w:rPr>
                <w:bCs/>
                <w:sz w:val="24"/>
                <w:szCs w:val="24"/>
              </w:rPr>
              <w:t>Всего</w:t>
            </w:r>
          </w:p>
        </w:tc>
        <w:tc>
          <w:tcPr>
            <w:tcW w:w="2410" w:type="dxa"/>
            <w:gridSpan w:val="3"/>
            <w:vAlign w:val="center"/>
          </w:tcPr>
          <w:p w14:paraId="0BC56D65" w14:textId="66394CC5" w:rsidR="00C80B17" w:rsidRPr="00780B7E" w:rsidRDefault="00C80B17" w:rsidP="004E6EF9">
            <w:pPr>
              <w:jc w:val="center"/>
              <w:rPr>
                <w:b/>
                <w:bCs/>
                <w:sz w:val="24"/>
                <w:szCs w:val="24"/>
              </w:rPr>
            </w:pPr>
            <w:r w:rsidRPr="00780B7E">
              <w:rPr>
                <w:b/>
                <w:bCs/>
                <w:sz w:val="24"/>
                <w:szCs w:val="24"/>
              </w:rPr>
              <w:t>Контактная работа</w:t>
            </w:r>
            <w:r w:rsidR="00780B7E">
              <w:rPr>
                <w:b/>
                <w:bCs/>
                <w:sz w:val="24"/>
                <w:szCs w:val="24"/>
              </w:rPr>
              <w:t>*</w:t>
            </w:r>
            <w:r w:rsidRPr="00780B7E">
              <w:rPr>
                <w:b/>
                <w:bCs/>
                <w:sz w:val="24"/>
                <w:szCs w:val="24"/>
              </w:rPr>
              <w:t xml:space="preserve"> -Аудиторная работа</w:t>
            </w:r>
          </w:p>
        </w:tc>
        <w:tc>
          <w:tcPr>
            <w:tcW w:w="708" w:type="dxa"/>
            <w:vMerge w:val="restart"/>
            <w:textDirection w:val="btLr"/>
          </w:tcPr>
          <w:p w14:paraId="1C48B913" w14:textId="77777777" w:rsidR="00C80B17" w:rsidRPr="00780B7E" w:rsidRDefault="00C80B17" w:rsidP="00780B7E">
            <w:pPr>
              <w:ind w:left="113" w:right="113"/>
              <w:jc w:val="center"/>
              <w:rPr>
                <w:b/>
                <w:sz w:val="24"/>
                <w:szCs w:val="24"/>
              </w:rPr>
            </w:pPr>
            <w:r w:rsidRPr="00780B7E">
              <w:rPr>
                <w:b/>
                <w:sz w:val="24"/>
                <w:szCs w:val="24"/>
              </w:rPr>
              <w:t>Самостоятельная</w:t>
            </w:r>
          </w:p>
          <w:p w14:paraId="2CF0C593" w14:textId="77777777" w:rsidR="00C80B17" w:rsidRPr="00780B7E" w:rsidRDefault="00C80B17" w:rsidP="00780B7E">
            <w:pPr>
              <w:ind w:left="113" w:right="113"/>
              <w:jc w:val="center"/>
              <w:rPr>
                <w:b/>
                <w:sz w:val="24"/>
                <w:szCs w:val="24"/>
              </w:rPr>
            </w:pPr>
            <w:r w:rsidRPr="00780B7E">
              <w:rPr>
                <w:b/>
                <w:sz w:val="24"/>
                <w:szCs w:val="24"/>
              </w:rPr>
              <w:t>работа</w:t>
            </w:r>
          </w:p>
        </w:tc>
        <w:tc>
          <w:tcPr>
            <w:tcW w:w="1985" w:type="dxa"/>
            <w:vMerge/>
          </w:tcPr>
          <w:p w14:paraId="2BD870AB" w14:textId="4195227F" w:rsidR="00C80B17" w:rsidRPr="00780B7E" w:rsidRDefault="00C80B17" w:rsidP="004E6EF9">
            <w:pPr>
              <w:rPr>
                <w:sz w:val="24"/>
                <w:szCs w:val="24"/>
              </w:rPr>
            </w:pPr>
          </w:p>
        </w:tc>
      </w:tr>
      <w:tr w:rsidR="00C80B17" w:rsidRPr="00780B7E" w14:paraId="2F18D193" w14:textId="77777777" w:rsidTr="00BB4610">
        <w:trPr>
          <w:cantSplit/>
          <w:trHeight w:val="2538"/>
        </w:trPr>
        <w:tc>
          <w:tcPr>
            <w:tcW w:w="527" w:type="dxa"/>
            <w:vMerge/>
            <w:vAlign w:val="center"/>
          </w:tcPr>
          <w:p w14:paraId="759955D9" w14:textId="77777777" w:rsidR="00C80B17" w:rsidRPr="00780B7E" w:rsidRDefault="00C80B17" w:rsidP="004E6EF9">
            <w:pPr>
              <w:rPr>
                <w:sz w:val="24"/>
                <w:szCs w:val="24"/>
              </w:rPr>
            </w:pPr>
          </w:p>
        </w:tc>
        <w:tc>
          <w:tcPr>
            <w:tcW w:w="3118" w:type="dxa"/>
            <w:vMerge/>
            <w:vAlign w:val="center"/>
          </w:tcPr>
          <w:p w14:paraId="167F528E" w14:textId="77777777" w:rsidR="00C80B17" w:rsidRPr="00780B7E" w:rsidRDefault="00C80B17" w:rsidP="004E6EF9">
            <w:pPr>
              <w:rPr>
                <w:sz w:val="24"/>
                <w:szCs w:val="24"/>
              </w:rPr>
            </w:pPr>
          </w:p>
        </w:tc>
        <w:tc>
          <w:tcPr>
            <w:tcW w:w="709" w:type="dxa"/>
            <w:vMerge/>
            <w:vAlign w:val="center"/>
          </w:tcPr>
          <w:p w14:paraId="2D8EDAA4" w14:textId="77777777" w:rsidR="00C80B17" w:rsidRPr="00780B7E" w:rsidRDefault="00C80B17" w:rsidP="004E6EF9">
            <w:pPr>
              <w:rPr>
                <w:sz w:val="24"/>
                <w:szCs w:val="24"/>
              </w:rPr>
            </w:pPr>
          </w:p>
        </w:tc>
        <w:tc>
          <w:tcPr>
            <w:tcW w:w="709" w:type="dxa"/>
            <w:textDirection w:val="btLr"/>
            <w:vAlign w:val="center"/>
          </w:tcPr>
          <w:p w14:paraId="5C66A33D" w14:textId="205BB647" w:rsidR="00C80B17" w:rsidRPr="00780B7E" w:rsidRDefault="00C80B17" w:rsidP="00780B7E">
            <w:pPr>
              <w:ind w:left="113" w:right="113"/>
              <w:jc w:val="center"/>
              <w:rPr>
                <w:sz w:val="24"/>
                <w:szCs w:val="24"/>
              </w:rPr>
            </w:pPr>
            <w:r w:rsidRPr="00780B7E">
              <w:rPr>
                <w:sz w:val="24"/>
                <w:szCs w:val="24"/>
              </w:rPr>
              <w:t>Общая, в т.ч</w:t>
            </w:r>
            <w:r w:rsidR="00251299">
              <w:rPr>
                <w:sz w:val="24"/>
                <w:szCs w:val="24"/>
              </w:rPr>
              <w:t>.</w:t>
            </w:r>
            <w:r w:rsidRPr="00780B7E">
              <w:rPr>
                <w:sz w:val="24"/>
                <w:szCs w:val="24"/>
              </w:rPr>
              <w:t>:</w:t>
            </w:r>
          </w:p>
        </w:tc>
        <w:tc>
          <w:tcPr>
            <w:tcW w:w="708" w:type="dxa"/>
            <w:textDirection w:val="btLr"/>
            <w:vAlign w:val="center"/>
          </w:tcPr>
          <w:p w14:paraId="689136F2" w14:textId="77777777" w:rsidR="00C80B17" w:rsidRPr="00780B7E" w:rsidRDefault="00C80B17" w:rsidP="00780B7E">
            <w:pPr>
              <w:ind w:left="113" w:right="113"/>
              <w:jc w:val="center"/>
              <w:rPr>
                <w:sz w:val="24"/>
                <w:szCs w:val="24"/>
              </w:rPr>
            </w:pPr>
            <w:r w:rsidRPr="00780B7E">
              <w:rPr>
                <w:sz w:val="24"/>
                <w:szCs w:val="24"/>
              </w:rPr>
              <w:t>Лекции</w:t>
            </w:r>
          </w:p>
        </w:tc>
        <w:tc>
          <w:tcPr>
            <w:tcW w:w="993" w:type="dxa"/>
            <w:textDirection w:val="btLr"/>
            <w:vAlign w:val="center"/>
          </w:tcPr>
          <w:p w14:paraId="25F5CF50" w14:textId="4F1D45A5" w:rsidR="00C80B17" w:rsidRPr="00780B7E" w:rsidRDefault="00C80B17" w:rsidP="00780B7E">
            <w:pPr>
              <w:ind w:left="113" w:right="113"/>
              <w:jc w:val="center"/>
              <w:rPr>
                <w:sz w:val="24"/>
                <w:szCs w:val="24"/>
              </w:rPr>
            </w:pPr>
            <w:r w:rsidRPr="00780B7E">
              <w:rPr>
                <w:sz w:val="24"/>
                <w:szCs w:val="24"/>
              </w:rPr>
              <w:t>Семинары, практические занятия</w:t>
            </w:r>
          </w:p>
        </w:tc>
        <w:tc>
          <w:tcPr>
            <w:tcW w:w="708" w:type="dxa"/>
            <w:vMerge/>
          </w:tcPr>
          <w:p w14:paraId="572B69DF" w14:textId="77777777" w:rsidR="00C80B17" w:rsidRPr="00780B7E" w:rsidRDefault="00C80B17" w:rsidP="004E6EF9">
            <w:pPr>
              <w:rPr>
                <w:sz w:val="24"/>
                <w:szCs w:val="24"/>
              </w:rPr>
            </w:pPr>
          </w:p>
        </w:tc>
        <w:tc>
          <w:tcPr>
            <w:tcW w:w="1985" w:type="dxa"/>
            <w:vMerge/>
          </w:tcPr>
          <w:p w14:paraId="3789734B" w14:textId="77777777" w:rsidR="00C80B17" w:rsidRPr="00780B7E" w:rsidRDefault="00C80B17" w:rsidP="004E6EF9">
            <w:pPr>
              <w:rPr>
                <w:sz w:val="24"/>
                <w:szCs w:val="24"/>
              </w:rPr>
            </w:pPr>
          </w:p>
        </w:tc>
      </w:tr>
      <w:tr w:rsidR="000674BF" w:rsidRPr="00780B7E" w14:paraId="4D3633D6" w14:textId="77777777" w:rsidTr="00BB4610">
        <w:tc>
          <w:tcPr>
            <w:tcW w:w="527" w:type="dxa"/>
            <w:vAlign w:val="center"/>
          </w:tcPr>
          <w:p w14:paraId="662CB942" w14:textId="77777777" w:rsidR="000674BF" w:rsidRPr="00780B7E" w:rsidRDefault="000674BF" w:rsidP="00F24D61">
            <w:pPr>
              <w:rPr>
                <w:sz w:val="24"/>
                <w:szCs w:val="24"/>
              </w:rPr>
            </w:pPr>
            <w:r w:rsidRPr="00780B7E">
              <w:rPr>
                <w:sz w:val="24"/>
                <w:szCs w:val="24"/>
              </w:rPr>
              <w:t>1.</w:t>
            </w:r>
          </w:p>
        </w:tc>
        <w:tc>
          <w:tcPr>
            <w:tcW w:w="3118" w:type="dxa"/>
            <w:vAlign w:val="center"/>
          </w:tcPr>
          <w:p w14:paraId="5CCC1668" w14:textId="5596EDD4" w:rsidR="000674BF" w:rsidRPr="00780B7E" w:rsidRDefault="00CD1F15" w:rsidP="00F24D61">
            <w:pPr>
              <w:rPr>
                <w:sz w:val="24"/>
                <w:szCs w:val="24"/>
              </w:rPr>
            </w:pPr>
            <w:r w:rsidRPr="00780B7E">
              <w:rPr>
                <w:sz w:val="24"/>
                <w:szCs w:val="24"/>
              </w:rPr>
              <w:t>Основы экономического проектирования ТЭК.</w:t>
            </w:r>
          </w:p>
        </w:tc>
        <w:tc>
          <w:tcPr>
            <w:tcW w:w="709" w:type="dxa"/>
            <w:vAlign w:val="center"/>
          </w:tcPr>
          <w:p w14:paraId="1C84702C" w14:textId="2515B50C" w:rsidR="000674BF" w:rsidRPr="00AC4F1F" w:rsidRDefault="00D230BB" w:rsidP="00F24D61">
            <w:pPr>
              <w:jc w:val="center"/>
              <w:rPr>
                <w:sz w:val="24"/>
                <w:szCs w:val="24"/>
              </w:rPr>
            </w:pPr>
            <w:r w:rsidRPr="00AC4F1F">
              <w:rPr>
                <w:sz w:val="24"/>
                <w:szCs w:val="24"/>
              </w:rPr>
              <w:t>74</w:t>
            </w:r>
          </w:p>
        </w:tc>
        <w:tc>
          <w:tcPr>
            <w:tcW w:w="709" w:type="dxa"/>
            <w:vAlign w:val="center"/>
          </w:tcPr>
          <w:p w14:paraId="1FCFFA0A" w14:textId="314E2EEB" w:rsidR="000674BF" w:rsidRPr="00AC4F1F" w:rsidRDefault="00703B23" w:rsidP="00FA61BF">
            <w:pPr>
              <w:jc w:val="center"/>
              <w:rPr>
                <w:sz w:val="24"/>
                <w:szCs w:val="24"/>
              </w:rPr>
            </w:pPr>
            <w:r w:rsidRPr="00AC4F1F">
              <w:rPr>
                <w:sz w:val="24"/>
                <w:szCs w:val="24"/>
              </w:rPr>
              <w:t>1</w:t>
            </w:r>
            <w:r w:rsidR="00FA61BF" w:rsidRPr="00AC4F1F">
              <w:rPr>
                <w:sz w:val="24"/>
                <w:szCs w:val="24"/>
              </w:rPr>
              <w:t>4</w:t>
            </w:r>
          </w:p>
        </w:tc>
        <w:tc>
          <w:tcPr>
            <w:tcW w:w="708" w:type="dxa"/>
            <w:vAlign w:val="center"/>
          </w:tcPr>
          <w:p w14:paraId="08B81200" w14:textId="25A5D9D2" w:rsidR="000674BF" w:rsidRPr="00AC4F1F" w:rsidRDefault="007A12AB" w:rsidP="00F24D61">
            <w:pPr>
              <w:jc w:val="center"/>
              <w:rPr>
                <w:sz w:val="24"/>
                <w:szCs w:val="24"/>
              </w:rPr>
            </w:pPr>
            <w:r w:rsidRPr="00AC4F1F">
              <w:rPr>
                <w:sz w:val="24"/>
                <w:szCs w:val="24"/>
              </w:rPr>
              <w:t>4</w:t>
            </w:r>
          </w:p>
        </w:tc>
        <w:tc>
          <w:tcPr>
            <w:tcW w:w="993" w:type="dxa"/>
            <w:vAlign w:val="center"/>
          </w:tcPr>
          <w:p w14:paraId="18973E9A" w14:textId="73BA1126" w:rsidR="000674BF" w:rsidRPr="00AC4F1F" w:rsidRDefault="00FA61BF" w:rsidP="00F24D61">
            <w:pPr>
              <w:jc w:val="center"/>
              <w:rPr>
                <w:sz w:val="24"/>
                <w:szCs w:val="24"/>
              </w:rPr>
            </w:pPr>
            <w:r w:rsidRPr="00AC4F1F">
              <w:rPr>
                <w:sz w:val="24"/>
                <w:szCs w:val="24"/>
              </w:rPr>
              <w:t>10</w:t>
            </w:r>
          </w:p>
        </w:tc>
        <w:tc>
          <w:tcPr>
            <w:tcW w:w="708" w:type="dxa"/>
            <w:vAlign w:val="center"/>
          </w:tcPr>
          <w:p w14:paraId="031D1807" w14:textId="73E9F069" w:rsidR="000674BF" w:rsidRPr="00AC4F1F" w:rsidRDefault="00D230BB" w:rsidP="00F24D61">
            <w:pPr>
              <w:jc w:val="center"/>
              <w:rPr>
                <w:sz w:val="24"/>
                <w:szCs w:val="24"/>
              </w:rPr>
            </w:pPr>
            <w:r w:rsidRPr="00AC4F1F">
              <w:rPr>
                <w:sz w:val="24"/>
                <w:szCs w:val="24"/>
              </w:rPr>
              <w:t>60</w:t>
            </w:r>
          </w:p>
        </w:tc>
        <w:tc>
          <w:tcPr>
            <w:tcW w:w="1985" w:type="dxa"/>
            <w:vAlign w:val="center"/>
          </w:tcPr>
          <w:p w14:paraId="0E2F7207" w14:textId="485CA9F6" w:rsidR="000674BF" w:rsidRPr="00780B7E" w:rsidRDefault="000674BF" w:rsidP="00F24D61">
            <w:pPr>
              <w:rPr>
                <w:kern w:val="32"/>
                <w:sz w:val="24"/>
                <w:szCs w:val="24"/>
              </w:rPr>
            </w:pPr>
            <w:r w:rsidRPr="00780B7E">
              <w:rPr>
                <w:kern w:val="32"/>
                <w:sz w:val="24"/>
                <w:szCs w:val="24"/>
              </w:rPr>
              <w:t>Опрос в устной форме</w:t>
            </w:r>
          </w:p>
        </w:tc>
      </w:tr>
      <w:tr w:rsidR="000674BF" w:rsidRPr="00780B7E" w14:paraId="4FF84A8C" w14:textId="77777777" w:rsidTr="00BB4610">
        <w:tc>
          <w:tcPr>
            <w:tcW w:w="527" w:type="dxa"/>
            <w:vAlign w:val="center"/>
          </w:tcPr>
          <w:p w14:paraId="336F798D" w14:textId="77777777" w:rsidR="000674BF" w:rsidRPr="00780B7E" w:rsidRDefault="000674BF" w:rsidP="00580015">
            <w:pPr>
              <w:rPr>
                <w:sz w:val="24"/>
                <w:szCs w:val="24"/>
              </w:rPr>
            </w:pPr>
            <w:r w:rsidRPr="00780B7E">
              <w:rPr>
                <w:sz w:val="24"/>
                <w:szCs w:val="24"/>
              </w:rPr>
              <w:t>2.</w:t>
            </w:r>
          </w:p>
        </w:tc>
        <w:tc>
          <w:tcPr>
            <w:tcW w:w="3118" w:type="dxa"/>
            <w:vAlign w:val="center"/>
          </w:tcPr>
          <w:p w14:paraId="5696E3C6" w14:textId="1751073C" w:rsidR="000674BF" w:rsidRPr="00780B7E" w:rsidRDefault="00CD1F15" w:rsidP="00580015">
            <w:pPr>
              <w:rPr>
                <w:sz w:val="24"/>
                <w:szCs w:val="24"/>
              </w:rPr>
            </w:pPr>
            <w:r w:rsidRPr="00780B7E">
              <w:rPr>
                <w:sz w:val="24"/>
                <w:szCs w:val="24"/>
              </w:rPr>
              <w:t xml:space="preserve">Механизм экономического проектирования ТЭК с использованием </w:t>
            </w:r>
            <w:r w:rsidRPr="00780B7E">
              <w:rPr>
                <w:sz w:val="24"/>
                <w:szCs w:val="24"/>
              </w:rPr>
              <w:lastRenderedPageBreak/>
              <w:t xml:space="preserve">инновационных технологий.  </w:t>
            </w:r>
          </w:p>
        </w:tc>
        <w:tc>
          <w:tcPr>
            <w:tcW w:w="709" w:type="dxa"/>
            <w:vAlign w:val="center"/>
          </w:tcPr>
          <w:p w14:paraId="75ACFCB1" w14:textId="758A51EA" w:rsidR="000674BF" w:rsidRPr="00AC4F1F" w:rsidRDefault="00D230BB" w:rsidP="00670848">
            <w:pPr>
              <w:jc w:val="center"/>
              <w:rPr>
                <w:sz w:val="24"/>
                <w:szCs w:val="24"/>
              </w:rPr>
            </w:pPr>
            <w:r w:rsidRPr="00AC4F1F">
              <w:rPr>
                <w:sz w:val="24"/>
                <w:szCs w:val="24"/>
              </w:rPr>
              <w:lastRenderedPageBreak/>
              <w:t>38</w:t>
            </w:r>
          </w:p>
        </w:tc>
        <w:tc>
          <w:tcPr>
            <w:tcW w:w="709" w:type="dxa"/>
            <w:vAlign w:val="center"/>
          </w:tcPr>
          <w:p w14:paraId="0867035F" w14:textId="1F6AA87E" w:rsidR="000674BF" w:rsidRPr="00AC4F1F" w:rsidRDefault="00FA61BF" w:rsidP="00FA61BF">
            <w:pPr>
              <w:jc w:val="center"/>
              <w:rPr>
                <w:sz w:val="24"/>
                <w:szCs w:val="24"/>
              </w:rPr>
            </w:pPr>
            <w:r w:rsidRPr="00AC4F1F">
              <w:rPr>
                <w:sz w:val="24"/>
                <w:szCs w:val="24"/>
              </w:rPr>
              <w:t>1</w:t>
            </w:r>
            <w:r w:rsidR="000674BF" w:rsidRPr="00AC4F1F">
              <w:rPr>
                <w:sz w:val="24"/>
                <w:szCs w:val="24"/>
              </w:rPr>
              <w:t>8</w:t>
            </w:r>
          </w:p>
        </w:tc>
        <w:tc>
          <w:tcPr>
            <w:tcW w:w="708" w:type="dxa"/>
            <w:vAlign w:val="center"/>
          </w:tcPr>
          <w:p w14:paraId="72F90ABB" w14:textId="4B7BAD8A" w:rsidR="000674BF" w:rsidRPr="00AC4F1F" w:rsidRDefault="00FA61BF" w:rsidP="00580015">
            <w:pPr>
              <w:jc w:val="center"/>
              <w:rPr>
                <w:sz w:val="24"/>
                <w:szCs w:val="24"/>
              </w:rPr>
            </w:pPr>
            <w:r w:rsidRPr="00AC4F1F">
              <w:rPr>
                <w:sz w:val="24"/>
                <w:szCs w:val="24"/>
              </w:rPr>
              <w:t>8</w:t>
            </w:r>
          </w:p>
        </w:tc>
        <w:tc>
          <w:tcPr>
            <w:tcW w:w="993" w:type="dxa"/>
            <w:vAlign w:val="center"/>
          </w:tcPr>
          <w:p w14:paraId="571DA31D" w14:textId="1AB0E118" w:rsidR="000674BF" w:rsidRPr="00AC4F1F" w:rsidRDefault="00FA61BF" w:rsidP="00580015">
            <w:pPr>
              <w:jc w:val="center"/>
              <w:rPr>
                <w:sz w:val="24"/>
                <w:szCs w:val="24"/>
              </w:rPr>
            </w:pPr>
            <w:r w:rsidRPr="00AC4F1F">
              <w:rPr>
                <w:sz w:val="24"/>
                <w:szCs w:val="24"/>
              </w:rPr>
              <w:t>10</w:t>
            </w:r>
          </w:p>
        </w:tc>
        <w:tc>
          <w:tcPr>
            <w:tcW w:w="708" w:type="dxa"/>
            <w:vAlign w:val="center"/>
          </w:tcPr>
          <w:p w14:paraId="65EEB0AE" w14:textId="3A59619B" w:rsidR="000674BF" w:rsidRPr="00AC4F1F" w:rsidRDefault="00D230BB" w:rsidP="00580015">
            <w:pPr>
              <w:jc w:val="center"/>
              <w:rPr>
                <w:sz w:val="24"/>
                <w:szCs w:val="24"/>
              </w:rPr>
            </w:pPr>
            <w:r w:rsidRPr="00AC4F1F">
              <w:rPr>
                <w:sz w:val="24"/>
                <w:szCs w:val="24"/>
              </w:rPr>
              <w:t>20</w:t>
            </w:r>
          </w:p>
        </w:tc>
        <w:tc>
          <w:tcPr>
            <w:tcW w:w="1985" w:type="dxa"/>
          </w:tcPr>
          <w:p w14:paraId="10FCDEB4" w14:textId="0F9229BD" w:rsidR="000674BF" w:rsidRPr="00780B7E" w:rsidRDefault="000674BF" w:rsidP="00580015">
            <w:pPr>
              <w:rPr>
                <w:kern w:val="32"/>
                <w:sz w:val="24"/>
                <w:szCs w:val="24"/>
              </w:rPr>
            </w:pPr>
            <w:r w:rsidRPr="00780B7E">
              <w:rPr>
                <w:kern w:val="32"/>
                <w:sz w:val="24"/>
                <w:szCs w:val="24"/>
              </w:rPr>
              <w:t>Опрос в устной форме, практико-</w:t>
            </w:r>
            <w:r w:rsidRPr="00780B7E">
              <w:rPr>
                <w:kern w:val="32"/>
                <w:sz w:val="24"/>
                <w:szCs w:val="24"/>
              </w:rPr>
              <w:lastRenderedPageBreak/>
              <w:t>ориентированное задание</w:t>
            </w:r>
            <w:r w:rsidR="00BB4610">
              <w:rPr>
                <w:kern w:val="32"/>
                <w:sz w:val="24"/>
                <w:szCs w:val="24"/>
              </w:rPr>
              <w:t>.</w:t>
            </w:r>
          </w:p>
        </w:tc>
      </w:tr>
      <w:tr w:rsidR="000674BF" w:rsidRPr="00780B7E" w14:paraId="6097B97F" w14:textId="77777777" w:rsidTr="00BB4610">
        <w:tc>
          <w:tcPr>
            <w:tcW w:w="527" w:type="dxa"/>
            <w:vAlign w:val="center"/>
          </w:tcPr>
          <w:p w14:paraId="0350CEAE" w14:textId="77777777" w:rsidR="000674BF" w:rsidRPr="00780B7E" w:rsidRDefault="000674BF" w:rsidP="00580015">
            <w:pPr>
              <w:rPr>
                <w:sz w:val="24"/>
                <w:szCs w:val="24"/>
              </w:rPr>
            </w:pPr>
            <w:r w:rsidRPr="00780B7E">
              <w:rPr>
                <w:sz w:val="24"/>
                <w:szCs w:val="24"/>
              </w:rPr>
              <w:lastRenderedPageBreak/>
              <w:t>3.</w:t>
            </w:r>
          </w:p>
        </w:tc>
        <w:tc>
          <w:tcPr>
            <w:tcW w:w="3118" w:type="dxa"/>
            <w:vAlign w:val="center"/>
          </w:tcPr>
          <w:p w14:paraId="4E159950" w14:textId="1A2EC3EC" w:rsidR="000674BF" w:rsidRPr="00780B7E" w:rsidRDefault="00CD1F15" w:rsidP="00A73437">
            <w:pPr>
              <w:jc w:val="both"/>
              <w:rPr>
                <w:sz w:val="24"/>
                <w:szCs w:val="24"/>
              </w:rPr>
            </w:pPr>
            <w:r w:rsidRPr="00780B7E">
              <w:rPr>
                <w:sz w:val="24"/>
                <w:szCs w:val="24"/>
              </w:rPr>
              <w:t>Функционально-стоимостной анализ (ФСА) в экономическом проектировании.</w:t>
            </w:r>
          </w:p>
        </w:tc>
        <w:tc>
          <w:tcPr>
            <w:tcW w:w="709" w:type="dxa"/>
            <w:vAlign w:val="center"/>
          </w:tcPr>
          <w:p w14:paraId="2DA7836F" w14:textId="24DBE1C9" w:rsidR="000674BF" w:rsidRPr="00AC4F1F" w:rsidRDefault="00D230BB" w:rsidP="00580015">
            <w:pPr>
              <w:jc w:val="center"/>
              <w:rPr>
                <w:sz w:val="24"/>
                <w:szCs w:val="24"/>
              </w:rPr>
            </w:pPr>
            <w:r w:rsidRPr="00AC4F1F">
              <w:rPr>
                <w:sz w:val="24"/>
                <w:szCs w:val="24"/>
              </w:rPr>
              <w:t>47</w:t>
            </w:r>
          </w:p>
        </w:tc>
        <w:tc>
          <w:tcPr>
            <w:tcW w:w="709" w:type="dxa"/>
            <w:vAlign w:val="center"/>
          </w:tcPr>
          <w:p w14:paraId="0E69FCFD" w14:textId="502EDC85" w:rsidR="000674BF" w:rsidRPr="00AC4F1F" w:rsidRDefault="00FA61BF" w:rsidP="00FA61BF">
            <w:pPr>
              <w:jc w:val="center"/>
              <w:rPr>
                <w:sz w:val="24"/>
                <w:szCs w:val="24"/>
              </w:rPr>
            </w:pPr>
            <w:r w:rsidRPr="00AC4F1F">
              <w:rPr>
                <w:sz w:val="24"/>
                <w:szCs w:val="24"/>
              </w:rPr>
              <w:t>27</w:t>
            </w:r>
          </w:p>
        </w:tc>
        <w:tc>
          <w:tcPr>
            <w:tcW w:w="708" w:type="dxa"/>
            <w:vAlign w:val="center"/>
          </w:tcPr>
          <w:p w14:paraId="131B2A37" w14:textId="58342FF4" w:rsidR="000674BF" w:rsidRPr="00AC4F1F" w:rsidRDefault="00FA61BF" w:rsidP="00580015">
            <w:pPr>
              <w:jc w:val="center"/>
              <w:rPr>
                <w:sz w:val="24"/>
                <w:szCs w:val="24"/>
              </w:rPr>
            </w:pPr>
            <w:r w:rsidRPr="00AC4F1F">
              <w:rPr>
                <w:sz w:val="24"/>
                <w:szCs w:val="24"/>
              </w:rPr>
              <w:t>12</w:t>
            </w:r>
          </w:p>
        </w:tc>
        <w:tc>
          <w:tcPr>
            <w:tcW w:w="993" w:type="dxa"/>
            <w:vAlign w:val="center"/>
          </w:tcPr>
          <w:p w14:paraId="142F2B38" w14:textId="5C07CB03" w:rsidR="000674BF" w:rsidRPr="00AC4F1F" w:rsidRDefault="00FA61BF" w:rsidP="00580015">
            <w:pPr>
              <w:jc w:val="center"/>
              <w:rPr>
                <w:sz w:val="24"/>
                <w:szCs w:val="24"/>
              </w:rPr>
            </w:pPr>
            <w:r w:rsidRPr="00AC4F1F">
              <w:rPr>
                <w:sz w:val="24"/>
                <w:szCs w:val="24"/>
              </w:rPr>
              <w:t>15</w:t>
            </w:r>
          </w:p>
        </w:tc>
        <w:tc>
          <w:tcPr>
            <w:tcW w:w="708" w:type="dxa"/>
            <w:vAlign w:val="center"/>
          </w:tcPr>
          <w:p w14:paraId="52EAD4C3" w14:textId="6567F4A4" w:rsidR="000674BF" w:rsidRPr="00AC4F1F" w:rsidRDefault="00D230BB" w:rsidP="00580015">
            <w:pPr>
              <w:jc w:val="center"/>
              <w:rPr>
                <w:sz w:val="24"/>
                <w:szCs w:val="24"/>
              </w:rPr>
            </w:pPr>
            <w:r w:rsidRPr="00AC4F1F">
              <w:rPr>
                <w:sz w:val="24"/>
                <w:szCs w:val="24"/>
              </w:rPr>
              <w:t>20</w:t>
            </w:r>
          </w:p>
        </w:tc>
        <w:tc>
          <w:tcPr>
            <w:tcW w:w="1985" w:type="dxa"/>
            <w:vAlign w:val="center"/>
          </w:tcPr>
          <w:p w14:paraId="15F12EA9" w14:textId="263290BD" w:rsidR="000674BF" w:rsidRPr="00780B7E" w:rsidRDefault="00782477" w:rsidP="00580015">
            <w:pPr>
              <w:rPr>
                <w:kern w:val="32"/>
                <w:sz w:val="24"/>
                <w:szCs w:val="24"/>
              </w:rPr>
            </w:pPr>
            <w:r w:rsidRPr="00780B7E">
              <w:rPr>
                <w:kern w:val="32"/>
                <w:sz w:val="24"/>
                <w:szCs w:val="24"/>
              </w:rPr>
              <w:t>Опрос в устной форме, ситуационное задание.</w:t>
            </w:r>
          </w:p>
        </w:tc>
      </w:tr>
      <w:tr w:rsidR="000674BF" w:rsidRPr="00780B7E" w14:paraId="2C88CA07" w14:textId="77777777" w:rsidTr="00BB4610">
        <w:tc>
          <w:tcPr>
            <w:tcW w:w="527" w:type="dxa"/>
            <w:vAlign w:val="center"/>
          </w:tcPr>
          <w:p w14:paraId="37B42E81" w14:textId="77777777" w:rsidR="000674BF" w:rsidRPr="00780B7E" w:rsidRDefault="000674BF" w:rsidP="00580015">
            <w:pPr>
              <w:rPr>
                <w:sz w:val="24"/>
                <w:szCs w:val="24"/>
              </w:rPr>
            </w:pPr>
            <w:r w:rsidRPr="00780B7E">
              <w:rPr>
                <w:sz w:val="24"/>
                <w:szCs w:val="24"/>
              </w:rPr>
              <w:t>4.</w:t>
            </w:r>
          </w:p>
        </w:tc>
        <w:tc>
          <w:tcPr>
            <w:tcW w:w="3118" w:type="dxa"/>
            <w:vAlign w:val="center"/>
          </w:tcPr>
          <w:p w14:paraId="1668DDE3" w14:textId="531D9000" w:rsidR="000674BF" w:rsidRPr="00780B7E" w:rsidRDefault="00CD1F15" w:rsidP="00580015">
            <w:pPr>
              <w:rPr>
                <w:sz w:val="24"/>
                <w:szCs w:val="24"/>
              </w:rPr>
            </w:pPr>
            <w:r w:rsidRPr="00780B7E">
              <w:rPr>
                <w:bCs/>
                <w:sz w:val="24"/>
                <w:szCs w:val="24"/>
              </w:rPr>
              <w:t>Мониторинг и корректировка проектов и программ в процессе реализации</w:t>
            </w:r>
          </w:p>
        </w:tc>
        <w:tc>
          <w:tcPr>
            <w:tcW w:w="709" w:type="dxa"/>
            <w:vAlign w:val="center"/>
          </w:tcPr>
          <w:p w14:paraId="50150AD5" w14:textId="7E873101" w:rsidR="000674BF" w:rsidRPr="00AC4F1F" w:rsidRDefault="00D230BB" w:rsidP="00580015">
            <w:pPr>
              <w:jc w:val="center"/>
              <w:rPr>
                <w:sz w:val="24"/>
                <w:szCs w:val="24"/>
              </w:rPr>
            </w:pPr>
            <w:r w:rsidRPr="00AC4F1F">
              <w:rPr>
                <w:sz w:val="24"/>
                <w:szCs w:val="24"/>
              </w:rPr>
              <w:t>57</w:t>
            </w:r>
          </w:p>
        </w:tc>
        <w:tc>
          <w:tcPr>
            <w:tcW w:w="709" w:type="dxa"/>
            <w:vAlign w:val="center"/>
          </w:tcPr>
          <w:p w14:paraId="524D5E27" w14:textId="66EE9D31" w:rsidR="000674BF" w:rsidRPr="00AC4F1F" w:rsidRDefault="00FA61BF" w:rsidP="00FA61BF">
            <w:pPr>
              <w:jc w:val="center"/>
              <w:rPr>
                <w:sz w:val="24"/>
                <w:szCs w:val="24"/>
              </w:rPr>
            </w:pPr>
            <w:r w:rsidRPr="00AC4F1F">
              <w:rPr>
                <w:sz w:val="24"/>
                <w:szCs w:val="24"/>
              </w:rPr>
              <w:t>25</w:t>
            </w:r>
          </w:p>
        </w:tc>
        <w:tc>
          <w:tcPr>
            <w:tcW w:w="708" w:type="dxa"/>
            <w:vAlign w:val="center"/>
          </w:tcPr>
          <w:p w14:paraId="7D21D0A9" w14:textId="14D3D26D" w:rsidR="000674BF" w:rsidRPr="00AC4F1F" w:rsidRDefault="00FA61BF" w:rsidP="00580015">
            <w:pPr>
              <w:jc w:val="center"/>
              <w:rPr>
                <w:sz w:val="24"/>
                <w:szCs w:val="24"/>
              </w:rPr>
            </w:pPr>
            <w:r w:rsidRPr="00AC4F1F">
              <w:rPr>
                <w:bCs/>
                <w:sz w:val="24"/>
                <w:szCs w:val="24"/>
              </w:rPr>
              <w:t>10</w:t>
            </w:r>
          </w:p>
        </w:tc>
        <w:tc>
          <w:tcPr>
            <w:tcW w:w="993" w:type="dxa"/>
            <w:vAlign w:val="center"/>
          </w:tcPr>
          <w:p w14:paraId="154EE313" w14:textId="1FF94715" w:rsidR="000674BF" w:rsidRPr="00AC4F1F" w:rsidRDefault="00FA61BF" w:rsidP="00580015">
            <w:pPr>
              <w:jc w:val="center"/>
              <w:rPr>
                <w:sz w:val="24"/>
                <w:szCs w:val="24"/>
              </w:rPr>
            </w:pPr>
            <w:r w:rsidRPr="00AC4F1F">
              <w:rPr>
                <w:bCs/>
                <w:sz w:val="24"/>
                <w:szCs w:val="24"/>
              </w:rPr>
              <w:t>15</w:t>
            </w:r>
          </w:p>
        </w:tc>
        <w:tc>
          <w:tcPr>
            <w:tcW w:w="708" w:type="dxa"/>
            <w:vAlign w:val="center"/>
          </w:tcPr>
          <w:p w14:paraId="17074FC5" w14:textId="3141446F" w:rsidR="000674BF" w:rsidRPr="00AC4F1F" w:rsidRDefault="00D230BB" w:rsidP="00580015">
            <w:pPr>
              <w:jc w:val="center"/>
              <w:rPr>
                <w:sz w:val="24"/>
                <w:szCs w:val="24"/>
              </w:rPr>
            </w:pPr>
            <w:r w:rsidRPr="00AC4F1F">
              <w:rPr>
                <w:bCs/>
                <w:sz w:val="24"/>
                <w:szCs w:val="24"/>
              </w:rPr>
              <w:t>32</w:t>
            </w:r>
          </w:p>
        </w:tc>
        <w:tc>
          <w:tcPr>
            <w:tcW w:w="1985" w:type="dxa"/>
          </w:tcPr>
          <w:p w14:paraId="0E8C042C" w14:textId="5E09151C" w:rsidR="000674BF" w:rsidRPr="00780B7E" w:rsidRDefault="000674BF" w:rsidP="00580015">
            <w:pPr>
              <w:rPr>
                <w:kern w:val="32"/>
                <w:sz w:val="24"/>
                <w:szCs w:val="24"/>
              </w:rPr>
            </w:pPr>
            <w:r w:rsidRPr="00780B7E">
              <w:rPr>
                <w:kern w:val="32"/>
                <w:sz w:val="24"/>
                <w:szCs w:val="24"/>
              </w:rPr>
              <w:t xml:space="preserve">Опрос в устной форме, ситуационное задание. </w:t>
            </w:r>
          </w:p>
        </w:tc>
      </w:tr>
      <w:tr w:rsidR="00640F47" w:rsidRPr="00780B7E" w14:paraId="5C4EC1DC" w14:textId="77777777" w:rsidTr="00BB4610">
        <w:tc>
          <w:tcPr>
            <w:tcW w:w="527" w:type="dxa"/>
            <w:vAlign w:val="center"/>
          </w:tcPr>
          <w:p w14:paraId="28DC579E" w14:textId="131BE61B" w:rsidR="00640F47" w:rsidRPr="00780B7E" w:rsidRDefault="005A6988" w:rsidP="00640F47">
            <w:pPr>
              <w:rPr>
                <w:sz w:val="24"/>
                <w:szCs w:val="24"/>
              </w:rPr>
            </w:pPr>
            <w:r w:rsidRPr="00780B7E">
              <w:rPr>
                <w:sz w:val="24"/>
                <w:szCs w:val="24"/>
              </w:rPr>
              <w:t>5</w:t>
            </w:r>
            <w:r w:rsidR="00640F47" w:rsidRPr="00780B7E">
              <w:rPr>
                <w:sz w:val="24"/>
                <w:szCs w:val="24"/>
              </w:rPr>
              <w:t>.</w:t>
            </w:r>
          </w:p>
        </w:tc>
        <w:tc>
          <w:tcPr>
            <w:tcW w:w="3118" w:type="dxa"/>
            <w:vAlign w:val="center"/>
          </w:tcPr>
          <w:p w14:paraId="281A029F" w14:textId="281B9CD1" w:rsidR="00640F47" w:rsidRPr="00780B7E" w:rsidRDefault="00640F47" w:rsidP="00640F47">
            <w:pPr>
              <w:rPr>
                <w:bCs/>
                <w:sz w:val="24"/>
                <w:szCs w:val="24"/>
              </w:rPr>
            </w:pPr>
            <w:r w:rsidRPr="00780B7E">
              <w:rPr>
                <w:bCs/>
                <w:sz w:val="24"/>
                <w:szCs w:val="24"/>
              </w:rPr>
              <w:t>В целом по дисциплине</w:t>
            </w:r>
          </w:p>
        </w:tc>
        <w:tc>
          <w:tcPr>
            <w:tcW w:w="709" w:type="dxa"/>
            <w:vAlign w:val="center"/>
          </w:tcPr>
          <w:p w14:paraId="08E34669" w14:textId="2B6F8AB5" w:rsidR="00640F47" w:rsidRPr="00780B7E" w:rsidRDefault="003045F4" w:rsidP="00FA61BF">
            <w:pPr>
              <w:jc w:val="center"/>
              <w:rPr>
                <w:color w:val="000000"/>
                <w:sz w:val="24"/>
                <w:szCs w:val="24"/>
              </w:rPr>
            </w:pPr>
            <w:r w:rsidRPr="00780B7E">
              <w:rPr>
                <w:color w:val="000000"/>
                <w:sz w:val="24"/>
                <w:szCs w:val="24"/>
              </w:rPr>
              <w:t>216</w:t>
            </w:r>
          </w:p>
        </w:tc>
        <w:tc>
          <w:tcPr>
            <w:tcW w:w="709" w:type="dxa"/>
            <w:vAlign w:val="center"/>
          </w:tcPr>
          <w:p w14:paraId="1210E9E9" w14:textId="4EA783D3" w:rsidR="00640F47" w:rsidRPr="00780B7E" w:rsidRDefault="003045F4" w:rsidP="00FA61BF">
            <w:pPr>
              <w:jc w:val="center"/>
              <w:rPr>
                <w:color w:val="000000"/>
                <w:sz w:val="24"/>
                <w:szCs w:val="24"/>
              </w:rPr>
            </w:pPr>
            <w:r w:rsidRPr="00780B7E">
              <w:rPr>
                <w:color w:val="000000"/>
                <w:sz w:val="24"/>
                <w:szCs w:val="24"/>
              </w:rPr>
              <w:t>8</w:t>
            </w:r>
            <w:r w:rsidR="007A12AB" w:rsidRPr="00780B7E">
              <w:rPr>
                <w:color w:val="000000"/>
                <w:sz w:val="24"/>
                <w:szCs w:val="24"/>
              </w:rPr>
              <w:t>4</w:t>
            </w:r>
          </w:p>
        </w:tc>
        <w:tc>
          <w:tcPr>
            <w:tcW w:w="708" w:type="dxa"/>
            <w:vAlign w:val="center"/>
          </w:tcPr>
          <w:p w14:paraId="2DEA593A" w14:textId="1A4E4D57" w:rsidR="00640F47" w:rsidRPr="00780B7E" w:rsidRDefault="003045F4" w:rsidP="00FA61BF">
            <w:pPr>
              <w:jc w:val="center"/>
              <w:rPr>
                <w:color w:val="000000"/>
                <w:sz w:val="24"/>
                <w:szCs w:val="24"/>
              </w:rPr>
            </w:pPr>
            <w:r w:rsidRPr="00780B7E">
              <w:rPr>
                <w:color w:val="000000"/>
                <w:sz w:val="24"/>
                <w:szCs w:val="24"/>
              </w:rPr>
              <w:t>34</w:t>
            </w:r>
          </w:p>
        </w:tc>
        <w:tc>
          <w:tcPr>
            <w:tcW w:w="993" w:type="dxa"/>
            <w:vAlign w:val="center"/>
          </w:tcPr>
          <w:p w14:paraId="126DC7C9" w14:textId="65C5E10D" w:rsidR="00640F47" w:rsidRPr="00780B7E" w:rsidRDefault="003045F4" w:rsidP="00FA61BF">
            <w:pPr>
              <w:jc w:val="center"/>
              <w:rPr>
                <w:color w:val="000000"/>
                <w:sz w:val="24"/>
                <w:szCs w:val="24"/>
              </w:rPr>
            </w:pPr>
            <w:r w:rsidRPr="00780B7E">
              <w:rPr>
                <w:color w:val="000000"/>
                <w:sz w:val="24"/>
                <w:szCs w:val="24"/>
              </w:rPr>
              <w:t>50</w:t>
            </w:r>
          </w:p>
        </w:tc>
        <w:tc>
          <w:tcPr>
            <w:tcW w:w="708" w:type="dxa"/>
            <w:vAlign w:val="center"/>
          </w:tcPr>
          <w:p w14:paraId="189628F6" w14:textId="6E2974C5" w:rsidR="00640F47" w:rsidRPr="00780B7E" w:rsidRDefault="003045F4" w:rsidP="00FA61BF">
            <w:pPr>
              <w:jc w:val="center"/>
              <w:rPr>
                <w:color w:val="000000"/>
                <w:sz w:val="24"/>
                <w:szCs w:val="24"/>
              </w:rPr>
            </w:pPr>
            <w:r w:rsidRPr="00780B7E">
              <w:rPr>
                <w:color w:val="000000"/>
                <w:sz w:val="24"/>
                <w:szCs w:val="24"/>
              </w:rPr>
              <w:t>132</w:t>
            </w:r>
          </w:p>
        </w:tc>
        <w:tc>
          <w:tcPr>
            <w:tcW w:w="1985" w:type="dxa"/>
            <w:vAlign w:val="center"/>
          </w:tcPr>
          <w:p w14:paraId="53AE2F05" w14:textId="6B832D79" w:rsidR="00640F47" w:rsidRPr="003B5D08" w:rsidRDefault="003B5D08" w:rsidP="003B5D08">
            <w:pPr>
              <w:jc w:val="center"/>
              <w:rPr>
                <w:kern w:val="32"/>
                <w:sz w:val="24"/>
                <w:szCs w:val="24"/>
              </w:rPr>
            </w:pPr>
            <w:r>
              <w:rPr>
                <w:kern w:val="32"/>
                <w:sz w:val="24"/>
                <w:szCs w:val="24"/>
              </w:rPr>
              <w:t>-</w:t>
            </w:r>
          </w:p>
        </w:tc>
      </w:tr>
      <w:tr w:rsidR="00640F47" w:rsidRPr="00780B7E" w14:paraId="2C737D52" w14:textId="77777777" w:rsidTr="00BB4610">
        <w:tc>
          <w:tcPr>
            <w:tcW w:w="527" w:type="dxa"/>
            <w:vAlign w:val="center"/>
          </w:tcPr>
          <w:p w14:paraId="3FF648C7" w14:textId="21D208F5" w:rsidR="00640F47" w:rsidRPr="00780B7E" w:rsidRDefault="005A6988" w:rsidP="00640F47">
            <w:pPr>
              <w:rPr>
                <w:sz w:val="24"/>
                <w:szCs w:val="24"/>
              </w:rPr>
            </w:pPr>
            <w:r w:rsidRPr="00780B7E">
              <w:rPr>
                <w:sz w:val="24"/>
                <w:szCs w:val="24"/>
              </w:rPr>
              <w:t>6</w:t>
            </w:r>
            <w:r w:rsidR="00640F47" w:rsidRPr="00780B7E">
              <w:rPr>
                <w:sz w:val="24"/>
                <w:szCs w:val="24"/>
              </w:rPr>
              <w:t>.</w:t>
            </w:r>
          </w:p>
        </w:tc>
        <w:tc>
          <w:tcPr>
            <w:tcW w:w="3118" w:type="dxa"/>
          </w:tcPr>
          <w:p w14:paraId="6652DCAC" w14:textId="3C49CD5B" w:rsidR="00640F47" w:rsidRPr="00780B7E" w:rsidRDefault="00640F47" w:rsidP="005278CF">
            <w:pPr>
              <w:jc w:val="center"/>
              <w:rPr>
                <w:b/>
                <w:sz w:val="24"/>
                <w:szCs w:val="24"/>
              </w:rPr>
            </w:pPr>
            <w:r w:rsidRPr="00780B7E">
              <w:rPr>
                <w:b/>
                <w:sz w:val="24"/>
                <w:szCs w:val="24"/>
              </w:rPr>
              <w:t>Итого в %</w:t>
            </w:r>
          </w:p>
        </w:tc>
        <w:tc>
          <w:tcPr>
            <w:tcW w:w="709" w:type="dxa"/>
          </w:tcPr>
          <w:p w14:paraId="13E89F49" w14:textId="67CA9CE0" w:rsidR="00640F47" w:rsidRPr="00780B7E" w:rsidRDefault="00780B7E" w:rsidP="005278CF">
            <w:pPr>
              <w:jc w:val="center"/>
              <w:rPr>
                <w:b/>
                <w:bCs/>
                <w:color w:val="000000"/>
                <w:sz w:val="24"/>
                <w:szCs w:val="24"/>
              </w:rPr>
            </w:pPr>
            <w:r>
              <w:rPr>
                <w:b/>
                <w:bCs/>
                <w:color w:val="000000"/>
                <w:sz w:val="24"/>
                <w:szCs w:val="24"/>
              </w:rPr>
              <w:t>100</w:t>
            </w:r>
          </w:p>
        </w:tc>
        <w:tc>
          <w:tcPr>
            <w:tcW w:w="709" w:type="dxa"/>
          </w:tcPr>
          <w:p w14:paraId="5E335D1A" w14:textId="06250A07" w:rsidR="00640F47" w:rsidRPr="00780B7E" w:rsidRDefault="00476B1D" w:rsidP="005278CF">
            <w:pPr>
              <w:jc w:val="center"/>
              <w:rPr>
                <w:b/>
                <w:bCs/>
                <w:color w:val="000000"/>
                <w:sz w:val="24"/>
                <w:szCs w:val="24"/>
              </w:rPr>
            </w:pPr>
            <w:r w:rsidRPr="00780B7E">
              <w:rPr>
                <w:b/>
                <w:bCs/>
                <w:color w:val="000000"/>
                <w:sz w:val="24"/>
                <w:szCs w:val="24"/>
                <w:lang w:val="en-US"/>
              </w:rPr>
              <w:t>3</w:t>
            </w:r>
            <w:r w:rsidR="00FA61BF" w:rsidRPr="00780B7E">
              <w:rPr>
                <w:b/>
                <w:bCs/>
                <w:color w:val="000000"/>
                <w:sz w:val="24"/>
                <w:szCs w:val="24"/>
              </w:rPr>
              <w:t>9</w:t>
            </w:r>
          </w:p>
        </w:tc>
        <w:tc>
          <w:tcPr>
            <w:tcW w:w="708" w:type="dxa"/>
          </w:tcPr>
          <w:p w14:paraId="7387A760" w14:textId="3A9C94BD" w:rsidR="00640F47" w:rsidRPr="00780B7E" w:rsidRDefault="00251299" w:rsidP="005278CF">
            <w:pPr>
              <w:jc w:val="center"/>
              <w:rPr>
                <w:b/>
                <w:bCs/>
                <w:color w:val="000000"/>
                <w:sz w:val="24"/>
                <w:szCs w:val="24"/>
              </w:rPr>
            </w:pPr>
            <w:r>
              <w:rPr>
                <w:b/>
                <w:bCs/>
                <w:color w:val="000000"/>
                <w:sz w:val="24"/>
                <w:szCs w:val="24"/>
              </w:rPr>
              <w:t>40</w:t>
            </w:r>
          </w:p>
        </w:tc>
        <w:tc>
          <w:tcPr>
            <w:tcW w:w="993" w:type="dxa"/>
          </w:tcPr>
          <w:p w14:paraId="362D1486" w14:textId="1E13A438" w:rsidR="00640F47" w:rsidRPr="00780B7E" w:rsidRDefault="00FA61BF" w:rsidP="005278CF">
            <w:pPr>
              <w:jc w:val="center"/>
              <w:rPr>
                <w:b/>
                <w:bCs/>
                <w:color w:val="000000"/>
                <w:sz w:val="24"/>
                <w:szCs w:val="24"/>
              </w:rPr>
            </w:pPr>
            <w:r w:rsidRPr="00780B7E">
              <w:rPr>
                <w:b/>
                <w:bCs/>
                <w:color w:val="000000"/>
                <w:sz w:val="24"/>
                <w:szCs w:val="24"/>
              </w:rPr>
              <w:t>6</w:t>
            </w:r>
            <w:r w:rsidR="00251299">
              <w:rPr>
                <w:b/>
                <w:bCs/>
                <w:color w:val="000000"/>
                <w:sz w:val="24"/>
                <w:szCs w:val="24"/>
              </w:rPr>
              <w:t>0</w:t>
            </w:r>
          </w:p>
        </w:tc>
        <w:tc>
          <w:tcPr>
            <w:tcW w:w="708" w:type="dxa"/>
          </w:tcPr>
          <w:p w14:paraId="7A791BE3" w14:textId="2C758C14" w:rsidR="00640F47" w:rsidRPr="00780B7E" w:rsidRDefault="00476B1D" w:rsidP="005278CF">
            <w:pPr>
              <w:jc w:val="center"/>
              <w:rPr>
                <w:b/>
                <w:bCs/>
                <w:color w:val="000000"/>
                <w:sz w:val="24"/>
                <w:szCs w:val="24"/>
              </w:rPr>
            </w:pPr>
            <w:r w:rsidRPr="00780B7E">
              <w:rPr>
                <w:b/>
                <w:bCs/>
                <w:color w:val="000000"/>
                <w:sz w:val="24"/>
                <w:szCs w:val="24"/>
                <w:lang w:val="en-US"/>
              </w:rPr>
              <w:t>6</w:t>
            </w:r>
            <w:r w:rsidR="00FA61BF" w:rsidRPr="00780B7E">
              <w:rPr>
                <w:b/>
                <w:bCs/>
                <w:color w:val="000000"/>
                <w:sz w:val="24"/>
                <w:szCs w:val="24"/>
              </w:rPr>
              <w:t>1</w:t>
            </w:r>
          </w:p>
        </w:tc>
        <w:tc>
          <w:tcPr>
            <w:tcW w:w="1985" w:type="dxa"/>
          </w:tcPr>
          <w:p w14:paraId="132FD10C" w14:textId="4186759F" w:rsidR="00640F47" w:rsidRPr="00780B7E" w:rsidRDefault="00640F47" w:rsidP="005278CF">
            <w:pPr>
              <w:jc w:val="center"/>
              <w:rPr>
                <w:b/>
                <w:bCs/>
                <w:color w:val="000000"/>
                <w:sz w:val="24"/>
                <w:szCs w:val="24"/>
                <w:lang w:val="en-US"/>
              </w:rPr>
            </w:pPr>
          </w:p>
        </w:tc>
      </w:tr>
    </w:tbl>
    <w:p w14:paraId="3F4316E8" w14:textId="77777777" w:rsidR="00780B7E" w:rsidRPr="00780B7E" w:rsidRDefault="00780B7E" w:rsidP="003B5D08">
      <w:pPr>
        <w:spacing w:after="160"/>
        <w:jc w:val="both"/>
        <w:rPr>
          <w:sz w:val="24"/>
          <w:szCs w:val="24"/>
        </w:rPr>
      </w:pPr>
      <w:bookmarkStart w:id="22" w:name="_Toc89870899"/>
      <w:bookmarkStart w:id="23" w:name="_Toc74295631"/>
      <w:r w:rsidRPr="00780B7E">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25B69C2" w14:textId="5331C799" w:rsidR="000A4590" w:rsidRDefault="00780B7E" w:rsidP="006F7469">
      <w:pPr>
        <w:pStyle w:val="1"/>
        <w:ind w:firstLine="567"/>
        <w:jc w:val="left"/>
        <w:rPr>
          <w:rFonts w:ascii="Times New Roman" w:hAnsi="Times New Roman"/>
          <w:caps w:val="0"/>
          <w:szCs w:val="28"/>
          <w:lang w:val="ru-RU"/>
        </w:rPr>
      </w:pPr>
      <w:r>
        <w:rPr>
          <w:rFonts w:ascii="Times New Roman" w:hAnsi="Times New Roman"/>
          <w:szCs w:val="28"/>
          <w:lang w:val="ru-RU"/>
        </w:rPr>
        <w:t>5</w:t>
      </w:r>
      <w:r w:rsidR="00965777" w:rsidRPr="000545E5">
        <w:rPr>
          <w:rFonts w:ascii="Times New Roman" w:hAnsi="Times New Roman"/>
          <w:szCs w:val="28"/>
          <w:lang w:val="ru-RU"/>
        </w:rPr>
        <w:t xml:space="preserve">.3. </w:t>
      </w:r>
      <w:r w:rsidR="002C2E01" w:rsidRPr="000545E5">
        <w:rPr>
          <w:rFonts w:ascii="Times New Roman" w:hAnsi="Times New Roman"/>
          <w:szCs w:val="28"/>
          <w:lang w:val="ru-RU"/>
        </w:rPr>
        <w:t>С</w:t>
      </w:r>
      <w:r w:rsidR="005F2142" w:rsidRPr="000545E5">
        <w:rPr>
          <w:rFonts w:ascii="Times New Roman" w:hAnsi="Times New Roman"/>
          <w:caps w:val="0"/>
          <w:szCs w:val="28"/>
          <w:lang w:val="ru-RU"/>
        </w:rPr>
        <w:t>одержание семинаров, практических занятий</w:t>
      </w:r>
      <w:bookmarkEnd w:id="22"/>
    </w:p>
    <w:p w14:paraId="2380B46D" w14:textId="378CC91E" w:rsidR="006F7469" w:rsidRPr="006F7469" w:rsidRDefault="006F7469" w:rsidP="006F7469">
      <w:pPr>
        <w:jc w:val="right"/>
      </w:pPr>
      <w:r w:rsidRPr="006F7469">
        <w:t xml:space="preserve">                                                                                                                     Таблица 3</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5"/>
        <w:gridCol w:w="4820"/>
        <w:gridCol w:w="2126"/>
      </w:tblGrid>
      <w:tr w:rsidR="00251299" w:rsidRPr="00251299" w14:paraId="643B8D97" w14:textId="77777777" w:rsidTr="00D51380">
        <w:tc>
          <w:tcPr>
            <w:tcW w:w="2405" w:type="dxa"/>
          </w:tcPr>
          <w:bookmarkEnd w:id="23"/>
          <w:p w14:paraId="3F6B1894" w14:textId="77777777" w:rsidR="00202B89" w:rsidRPr="00251299" w:rsidRDefault="00202B89" w:rsidP="00D51380">
            <w:pPr>
              <w:keepNext/>
              <w:jc w:val="both"/>
              <w:rPr>
                <w:b/>
                <w:sz w:val="24"/>
                <w:szCs w:val="24"/>
              </w:rPr>
            </w:pPr>
            <w:r w:rsidRPr="00251299">
              <w:rPr>
                <w:b/>
                <w:sz w:val="24"/>
                <w:szCs w:val="24"/>
              </w:rPr>
              <w:t>Наименование тем (разделов) дисциплины</w:t>
            </w:r>
          </w:p>
        </w:tc>
        <w:tc>
          <w:tcPr>
            <w:tcW w:w="4820" w:type="dxa"/>
          </w:tcPr>
          <w:p w14:paraId="6E5F0759" w14:textId="479EB626" w:rsidR="00202B89" w:rsidRPr="00251299" w:rsidRDefault="004E6FF5" w:rsidP="00D51380">
            <w:pPr>
              <w:keepNext/>
              <w:jc w:val="both"/>
              <w:rPr>
                <w:b/>
                <w:sz w:val="24"/>
                <w:szCs w:val="24"/>
              </w:rPr>
            </w:pPr>
            <w:r w:rsidRPr="00251299">
              <w:rPr>
                <w:b/>
                <w:sz w:val="24"/>
                <w:szCs w:val="24"/>
              </w:rPr>
              <w:t xml:space="preserve">Перечень вопросов для обсуждения на семинарах, практических занятиях, рекомендуемые источники из разделов 8,9 </w:t>
            </w:r>
          </w:p>
        </w:tc>
        <w:tc>
          <w:tcPr>
            <w:tcW w:w="2126" w:type="dxa"/>
          </w:tcPr>
          <w:p w14:paraId="4EA9D41F" w14:textId="77777777" w:rsidR="00202B89" w:rsidRPr="00251299" w:rsidRDefault="00202B89" w:rsidP="00D51380">
            <w:pPr>
              <w:keepNext/>
              <w:jc w:val="both"/>
              <w:rPr>
                <w:b/>
                <w:sz w:val="24"/>
                <w:szCs w:val="24"/>
              </w:rPr>
            </w:pPr>
            <w:r w:rsidRPr="00251299">
              <w:rPr>
                <w:b/>
                <w:sz w:val="24"/>
                <w:szCs w:val="24"/>
              </w:rPr>
              <w:t>Формы проведения занятий</w:t>
            </w:r>
          </w:p>
        </w:tc>
      </w:tr>
      <w:tr w:rsidR="00251299" w:rsidRPr="00251299" w14:paraId="74030B68" w14:textId="77777777" w:rsidTr="00D51380">
        <w:tc>
          <w:tcPr>
            <w:tcW w:w="2405" w:type="dxa"/>
          </w:tcPr>
          <w:p w14:paraId="5BB3BC03" w14:textId="39E5306E" w:rsidR="0099062B" w:rsidRPr="00251299" w:rsidRDefault="0099062B" w:rsidP="00D51380">
            <w:pPr>
              <w:contextualSpacing/>
              <w:rPr>
                <w:kern w:val="32"/>
                <w:sz w:val="24"/>
                <w:szCs w:val="24"/>
              </w:rPr>
            </w:pPr>
            <w:r w:rsidRPr="00251299">
              <w:rPr>
                <w:iCs/>
                <w:sz w:val="24"/>
                <w:szCs w:val="24"/>
              </w:rPr>
              <w:t xml:space="preserve">1. </w:t>
            </w:r>
            <w:r w:rsidR="00CD1F15" w:rsidRPr="00251299">
              <w:rPr>
                <w:iCs/>
                <w:sz w:val="24"/>
                <w:szCs w:val="24"/>
              </w:rPr>
              <w:t>Основы экономического проектирования ТЭК.</w:t>
            </w:r>
          </w:p>
        </w:tc>
        <w:tc>
          <w:tcPr>
            <w:tcW w:w="4820" w:type="dxa"/>
            <w:vAlign w:val="center"/>
          </w:tcPr>
          <w:p w14:paraId="66DF9495" w14:textId="491B4A79" w:rsidR="0099062B" w:rsidRPr="00251299" w:rsidRDefault="00935BE5" w:rsidP="00D51380">
            <w:pPr>
              <w:pStyle w:val="af5"/>
              <w:spacing w:before="0" w:beforeAutospacing="0" w:after="0" w:afterAutospacing="0"/>
              <w:jc w:val="both"/>
            </w:pPr>
            <w:r w:rsidRPr="00251299">
              <w:t xml:space="preserve">Основные задачи экономического проектирования ТЭК. Основные инструменты экономического проектирования ТЭК: краткосрочные проекты, долгосрочные проекты, комплексные инвестиционные программы. Стратегии развития организаций ТЭК. Оценка эффективности отдельных проектов и мероприятий, оценка эффективности программ. </w:t>
            </w:r>
            <w:r w:rsidR="0099062B" w:rsidRPr="00251299">
              <w:t>Источники (</w:t>
            </w:r>
            <w:r w:rsidR="002730DD" w:rsidRPr="00251299">
              <w:t>Раздел 8 -</w:t>
            </w:r>
            <w:r w:rsidR="0099062B" w:rsidRPr="00251299">
              <w:t>1</w:t>
            </w:r>
            <w:r w:rsidR="00703B23" w:rsidRPr="00251299">
              <w:t>-</w:t>
            </w:r>
            <w:r w:rsidR="0099062B" w:rsidRPr="00251299">
              <w:t>8</w:t>
            </w:r>
            <w:r w:rsidR="002730DD" w:rsidRPr="00251299">
              <w:t xml:space="preserve">; Раздел 9 </w:t>
            </w:r>
            <w:r w:rsidR="00C73ED9" w:rsidRPr="00251299">
              <w:t>–</w:t>
            </w:r>
            <w:r w:rsidR="00F50808" w:rsidRPr="00251299">
              <w:t xml:space="preserve"> </w:t>
            </w:r>
            <w:r w:rsidR="00C73ED9" w:rsidRPr="00251299">
              <w:t>1</w:t>
            </w:r>
            <w:r w:rsidR="00F50808" w:rsidRPr="00251299">
              <w:t>-</w:t>
            </w:r>
            <w:r w:rsidR="00B90554" w:rsidRPr="00251299">
              <w:t>10</w:t>
            </w:r>
            <w:r w:rsidR="00C73ED9" w:rsidRPr="00251299">
              <w:t>)</w:t>
            </w:r>
          </w:p>
        </w:tc>
        <w:tc>
          <w:tcPr>
            <w:tcW w:w="2126" w:type="dxa"/>
          </w:tcPr>
          <w:p w14:paraId="2A5402FA" w14:textId="171DFF9F" w:rsidR="0099062B" w:rsidRPr="00251299" w:rsidRDefault="0099062B" w:rsidP="00D51380">
            <w:pPr>
              <w:tabs>
                <w:tab w:val="left" w:pos="1629"/>
              </w:tabs>
              <w:jc w:val="center"/>
              <w:rPr>
                <w:kern w:val="32"/>
                <w:sz w:val="24"/>
                <w:szCs w:val="24"/>
              </w:rPr>
            </w:pPr>
            <w:r w:rsidRPr="00251299">
              <w:rPr>
                <w:sz w:val="24"/>
                <w:szCs w:val="24"/>
              </w:rPr>
              <w:t>Опрос в устной форме</w:t>
            </w:r>
            <w:r w:rsidR="006F7469">
              <w:rPr>
                <w:sz w:val="24"/>
                <w:szCs w:val="24"/>
              </w:rPr>
              <w:t>.</w:t>
            </w:r>
          </w:p>
        </w:tc>
      </w:tr>
      <w:tr w:rsidR="00251299" w:rsidRPr="00251299" w14:paraId="2296F594" w14:textId="77777777" w:rsidTr="00D51380">
        <w:tc>
          <w:tcPr>
            <w:tcW w:w="2405" w:type="dxa"/>
          </w:tcPr>
          <w:p w14:paraId="33D985C6" w14:textId="5E2F69EF" w:rsidR="0099062B" w:rsidRPr="00251299" w:rsidRDefault="00703021" w:rsidP="00D51380">
            <w:pPr>
              <w:contextualSpacing/>
              <w:rPr>
                <w:sz w:val="24"/>
                <w:szCs w:val="24"/>
              </w:rPr>
            </w:pPr>
            <w:r w:rsidRPr="00251299">
              <w:rPr>
                <w:iCs/>
                <w:sz w:val="24"/>
                <w:szCs w:val="24"/>
              </w:rPr>
              <w:t>2.</w:t>
            </w:r>
            <w:r w:rsidR="001E008B" w:rsidRPr="00251299">
              <w:rPr>
                <w:sz w:val="24"/>
                <w:szCs w:val="24"/>
              </w:rPr>
              <w:t xml:space="preserve"> </w:t>
            </w:r>
            <w:r w:rsidR="00CD1F15" w:rsidRPr="00251299">
              <w:rPr>
                <w:iCs/>
                <w:sz w:val="24"/>
                <w:szCs w:val="24"/>
              </w:rPr>
              <w:t xml:space="preserve">Механизм экономического проектирования ТЭК с использованием инновационных технологий.  </w:t>
            </w:r>
          </w:p>
        </w:tc>
        <w:tc>
          <w:tcPr>
            <w:tcW w:w="4820" w:type="dxa"/>
            <w:vAlign w:val="center"/>
          </w:tcPr>
          <w:p w14:paraId="45D11B55" w14:textId="41B3155E" w:rsidR="00935BE5" w:rsidRPr="00251299" w:rsidRDefault="00935BE5" w:rsidP="00D51380">
            <w:pPr>
              <w:jc w:val="both"/>
              <w:rPr>
                <w:sz w:val="24"/>
                <w:szCs w:val="24"/>
              </w:rPr>
            </w:pPr>
            <w:r w:rsidRPr="00251299">
              <w:rPr>
                <w:sz w:val="24"/>
                <w:szCs w:val="24"/>
              </w:rPr>
              <w:t xml:space="preserve">Жизненный цикл проекта развития ТЭК. Виды проектов. Критерии оценки экономической эффективности проектов Оценка результатов от реализации проектов. </w:t>
            </w:r>
          </w:p>
          <w:p w14:paraId="3118DB58" w14:textId="349FEFF8" w:rsidR="00935BE5" w:rsidRPr="00251299" w:rsidRDefault="00935BE5" w:rsidP="00D51380">
            <w:pPr>
              <w:jc w:val="both"/>
              <w:rPr>
                <w:sz w:val="24"/>
                <w:szCs w:val="24"/>
              </w:rPr>
            </w:pPr>
            <w:r w:rsidRPr="00251299">
              <w:rPr>
                <w:sz w:val="24"/>
                <w:szCs w:val="24"/>
              </w:rPr>
              <w:t xml:space="preserve">Формирование программы и ее структуризация с помощью иерархического дерева «цель-задачи- программные мероприятия», оценка приоритетности, оптимизационная модель формирования долгосрочной программы, методы формирования рационального (оптимального) порядка выполнения программных мероприятий </w:t>
            </w:r>
          </w:p>
          <w:p w14:paraId="7BDD8C86" w14:textId="2EB137BE" w:rsidR="0099062B" w:rsidRPr="00251299" w:rsidRDefault="00C73ED9" w:rsidP="00D51380">
            <w:pPr>
              <w:jc w:val="both"/>
              <w:rPr>
                <w:sz w:val="24"/>
                <w:szCs w:val="24"/>
              </w:rPr>
            </w:pPr>
            <w:r w:rsidRPr="00251299">
              <w:rPr>
                <w:sz w:val="24"/>
                <w:szCs w:val="24"/>
              </w:rPr>
              <w:t xml:space="preserve">Источники </w:t>
            </w:r>
            <w:r w:rsidR="00703B23" w:rsidRPr="00251299">
              <w:rPr>
                <w:sz w:val="24"/>
                <w:szCs w:val="24"/>
              </w:rPr>
              <w:t xml:space="preserve">(Раздел 8 -1-8; Раздел </w:t>
            </w:r>
            <w:r w:rsidR="00935BE5" w:rsidRPr="00251299">
              <w:rPr>
                <w:sz w:val="24"/>
                <w:szCs w:val="24"/>
              </w:rPr>
              <w:t>9–1-</w:t>
            </w:r>
            <w:r w:rsidR="00B90554" w:rsidRPr="00251299">
              <w:rPr>
                <w:sz w:val="24"/>
                <w:szCs w:val="24"/>
              </w:rPr>
              <w:t>10</w:t>
            </w:r>
            <w:r w:rsidR="00703B23" w:rsidRPr="00251299">
              <w:rPr>
                <w:sz w:val="24"/>
                <w:szCs w:val="24"/>
              </w:rPr>
              <w:t>)</w:t>
            </w:r>
          </w:p>
        </w:tc>
        <w:tc>
          <w:tcPr>
            <w:tcW w:w="2126" w:type="dxa"/>
          </w:tcPr>
          <w:p w14:paraId="7D64E44A" w14:textId="2261A5AF" w:rsidR="0099062B" w:rsidRPr="00251299" w:rsidRDefault="00D51380" w:rsidP="00D51380">
            <w:pPr>
              <w:jc w:val="center"/>
              <w:rPr>
                <w:kern w:val="32"/>
                <w:sz w:val="24"/>
                <w:szCs w:val="24"/>
              </w:rPr>
            </w:pPr>
            <w:r w:rsidRPr="00251299">
              <w:rPr>
                <w:iCs/>
                <w:kern w:val="32"/>
                <w:sz w:val="24"/>
                <w:szCs w:val="24"/>
              </w:rPr>
              <w:t>Опрос в устной форме, практико-ориентированное задание</w:t>
            </w:r>
            <w:r w:rsidR="006F7469">
              <w:rPr>
                <w:iCs/>
                <w:kern w:val="32"/>
                <w:sz w:val="24"/>
                <w:szCs w:val="24"/>
              </w:rPr>
              <w:t>.</w:t>
            </w:r>
          </w:p>
        </w:tc>
      </w:tr>
      <w:tr w:rsidR="00251299" w:rsidRPr="00251299" w14:paraId="5B849199" w14:textId="77777777" w:rsidTr="00D51380">
        <w:tc>
          <w:tcPr>
            <w:tcW w:w="2405" w:type="dxa"/>
          </w:tcPr>
          <w:p w14:paraId="336302D3" w14:textId="77777777" w:rsidR="00CD1F15" w:rsidRPr="00251299" w:rsidRDefault="0099062B" w:rsidP="00D51380">
            <w:pPr>
              <w:tabs>
                <w:tab w:val="left" w:pos="1843"/>
              </w:tabs>
              <w:rPr>
                <w:bCs/>
                <w:iCs/>
                <w:sz w:val="24"/>
                <w:szCs w:val="24"/>
              </w:rPr>
            </w:pPr>
            <w:r w:rsidRPr="00251299">
              <w:rPr>
                <w:sz w:val="24"/>
                <w:szCs w:val="24"/>
              </w:rPr>
              <w:lastRenderedPageBreak/>
              <w:t>3.</w:t>
            </w:r>
            <w:r w:rsidR="00703021" w:rsidRPr="00251299">
              <w:rPr>
                <w:sz w:val="24"/>
                <w:szCs w:val="24"/>
              </w:rPr>
              <w:t xml:space="preserve"> </w:t>
            </w:r>
            <w:r w:rsidR="00CD1F15" w:rsidRPr="00251299">
              <w:rPr>
                <w:bCs/>
                <w:iCs/>
                <w:sz w:val="24"/>
                <w:szCs w:val="24"/>
              </w:rPr>
              <w:t>Функционально-стоимостной анализ (ФСА) в экономическом проектировании.</w:t>
            </w:r>
          </w:p>
          <w:p w14:paraId="1457EAA3" w14:textId="7870187D" w:rsidR="0099062B" w:rsidRPr="00251299" w:rsidRDefault="0099062B" w:rsidP="00D51380">
            <w:pPr>
              <w:rPr>
                <w:sz w:val="24"/>
                <w:szCs w:val="24"/>
              </w:rPr>
            </w:pPr>
          </w:p>
        </w:tc>
        <w:tc>
          <w:tcPr>
            <w:tcW w:w="4820" w:type="dxa"/>
            <w:vAlign w:val="center"/>
          </w:tcPr>
          <w:p w14:paraId="39C0911B" w14:textId="5B0F51FB" w:rsidR="00935BE5" w:rsidRPr="00251299" w:rsidRDefault="00935BE5" w:rsidP="00D51380">
            <w:pPr>
              <w:pStyle w:val="af5"/>
              <w:spacing w:before="0" w:beforeAutospacing="0" w:after="0" w:afterAutospacing="0"/>
              <w:jc w:val="both"/>
              <w:rPr>
                <w:iCs/>
              </w:rPr>
            </w:pPr>
            <w:r w:rsidRPr="00251299">
              <w:rPr>
                <w:iCs/>
              </w:rPr>
              <w:t xml:space="preserve">Построение функционально-стоимостной диаграммы проекта </w:t>
            </w:r>
            <w:r w:rsidR="00BB6E9A" w:rsidRPr="00251299">
              <w:rPr>
                <w:iCs/>
              </w:rPr>
              <w:t xml:space="preserve">строительства объекта ТЭК, ее количественная идентификация и проведение функционально стоимостного анализа выполняемых в рамках анализируемого проекта работ. </w:t>
            </w:r>
          </w:p>
          <w:p w14:paraId="35392EA5" w14:textId="7893E442" w:rsidR="0099062B" w:rsidRPr="00251299" w:rsidRDefault="00C73ED9" w:rsidP="00D51380">
            <w:pPr>
              <w:pStyle w:val="af5"/>
              <w:spacing w:before="0" w:beforeAutospacing="0" w:after="0" w:afterAutospacing="0"/>
              <w:jc w:val="both"/>
            </w:pPr>
            <w:r w:rsidRPr="00251299">
              <w:t>Источники (</w:t>
            </w:r>
            <w:r w:rsidR="00703B23" w:rsidRPr="00251299">
              <w:t xml:space="preserve">Раздел 8 -1-8; Раздел </w:t>
            </w:r>
            <w:r w:rsidR="00935BE5" w:rsidRPr="00251299">
              <w:t>9–1-</w:t>
            </w:r>
            <w:r w:rsidR="00B90554" w:rsidRPr="00251299">
              <w:t>10</w:t>
            </w:r>
            <w:r w:rsidR="00703B23" w:rsidRPr="00251299">
              <w:t>)</w:t>
            </w:r>
          </w:p>
        </w:tc>
        <w:tc>
          <w:tcPr>
            <w:tcW w:w="2126" w:type="dxa"/>
            <w:vAlign w:val="center"/>
          </w:tcPr>
          <w:p w14:paraId="6DBF35EC" w14:textId="4314EBE2" w:rsidR="0099062B" w:rsidRPr="00251299" w:rsidRDefault="00D51380" w:rsidP="00D51380">
            <w:pPr>
              <w:jc w:val="center"/>
              <w:rPr>
                <w:iCs/>
                <w:kern w:val="32"/>
                <w:sz w:val="24"/>
                <w:szCs w:val="24"/>
              </w:rPr>
            </w:pPr>
            <w:r w:rsidRPr="00251299">
              <w:rPr>
                <w:kern w:val="32"/>
                <w:sz w:val="24"/>
                <w:szCs w:val="24"/>
              </w:rPr>
              <w:t>Опрос в устной форме, ситуационное задание.</w:t>
            </w:r>
          </w:p>
        </w:tc>
      </w:tr>
      <w:tr w:rsidR="00251299" w:rsidRPr="00251299" w14:paraId="7B0EAACE" w14:textId="77777777" w:rsidTr="00D51380">
        <w:tc>
          <w:tcPr>
            <w:tcW w:w="2405" w:type="dxa"/>
          </w:tcPr>
          <w:p w14:paraId="07D285F5" w14:textId="5AF8D6DE" w:rsidR="0099062B" w:rsidRPr="00251299" w:rsidRDefault="0099062B" w:rsidP="00D51380">
            <w:pPr>
              <w:contextualSpacing/>
              <w:rPr>
                <w:sz w:val="24"/>
                <w:szCs w:val="24"/>
              </w:rPr>
            </w:pPr>
            <w:r w:rsidRPr="00251299">
              <w:rPr>
                <w:sz w:val="24"/>
                <w:szCs w:val="24"/>
              </w:rPr>
              <w:t xml:space="preserve">4. </w:t>
            </w:r>
            <w:r w:rsidR="00703021" w:rsidRPr="00251299">
              <w:rPr>
                <w:iCs/>
                <w:sz w:val="24"/>
                <w:szCs w:val="24"/>
              </w:rPr>
              <w:tab/>
            </w:r>
            <w:r w:rsidR="00CD1F15" w:rsidRPr="00251299">
              <w:rPr>
                <w:iCs/>
                <w:sz w:val="24"/>
                <w:szCs w:val="24"/>
              </w:rPr>
              <w:t>Мониторинг и корректировка проектов и программ в процессе реализации</w:t>
            </w:r>
            <w:r w:rsidR="006F7469">
              <w:rPr>
                <w:iCs/>
                <w:sz w:val="24"/>
                <w:szCs w:val="24"/>
              </w:rPr>
              <w:t>.</w:t>
            </w:r>
          </w:p>
        </w:tc>
        <w:tc>
          <w:tcPr>
            <w:tcW w:w="4820" w:type="dxa"/>
            <w:vAlign w:val="center"/>
          </w:tcPr>
          <w:p w14:paraId="0265E1DE" w14:textId="3B829172" w:rsidR="00BB6E9A" w:rsidRPr="00251299" w:rsidRDefault="00BB6E9A" w:rsidP="00D51380">
            <w:pPr>
              <w:pStyle w:val="af5"/>
              <w:spacing w:before="0" w:beforeAutospacing="0" w:after="0" w:afterAutospacing="0"/>
              <w:jc w:val="both"/>
              <w:rPr>
                <w:iCs/>
              </w:rPr>
            </w:pPr>
            <w:r w:rsidRPr="00251299">
              <w:rPr>
                <w:iCs/>
              </w:rPr>
              <w:t>Расчет финансово-экономических показателей разрабатываемого проекта ТЭК с учетом внесенных корректировок в процессе или на этапе его реализации.</w:t>
            </w:r>
          </w:p>
          <w:p w14:paraId="2281AB38" w14:textId="7EB4038B" w:rsidR="0099062B" w:rsidRPr="00251299" w:rsidRDefault="00C73ED9" w:rsidP="00D51380">
            <w:pPr>
              <w:pStyle w:val="af5"/>
              <w:spacing w:before="0" w:beforeAutospacing="0" w:after="0" w:afterAutospacing="0"/>
              <w:jc w:val="both"/>
            </w:pPr>
            <w:r w:rsidRPr="00251299">
              <w:t xml:space="preserve">Источники </w:t>
            </w:r>
            <w:r w:rsidR="00703B23" w:rsidRPr="00251299">
              <w:t>(Раздел 8 -1-8; Раздел 9 – 1-</w:t>
            </w:r>
            <w:r w:rsidR="00B90554" w:rsidRPr="00251299">
              <w:t>10</w:t>
            </w:r>
            <w:r w:rsidR="00703B23" w:rsidRPr="00251299">
              <w:t>)</w:t>
            </w:r>
          </w:p>
        </w:tc>
        <w:tc>
          <w:tcPr>
            <w:tcW w:w="2126" w:type="dxa"/>
          </w:tcPr>
          <w:p w14:paraId="6392352B" w14:textId="1757E7BB" w:rsidR="0099062B" w:rsidRPr="00251299" w:rsidRDefault="0099062B" w:rsidP="00D51380">
            <w:pPr>
              <w:jc w:val="center"/>
              <w:rPr>
                <w:kern w:val="32"/>
                <w:sz w:val="24"/>
                <w:szCs w:val="24"/>
              </w:rPr>
            </w:pPr>
            <w:r w:rsidRPr="00251299">
              <w:rPr>
                <w:kern w:val="32"/>
                <w:sz w:val="24"/>
                <w:szCs w:val="24"/>
              </w:rPr>
              <w:t xml:space="preserve">Опрос в устной форме, </w:t>
            </w:r>
            <w:r w:rsidR="000A3323" w:rsidRPr="00251299">
              <w:rPr>
                <w:kern w:val="32"/>
                <w:sz w:val="24"/>
                <w:szCs w:val="24"/>
              </w:rPr>
              <w:t>ситуационное задание</w:t>
            </w:r>
            <w:r w:rsidR="006F7469">
              <w:rPr>
                <w:kern w:val="32"/>
                <w:sz w:val="24"/>
                <w:szCs w:val="24"/>
              </w:rPr>
              <w:t>.</w:t>
            </w:r>
          </w:p>
        </w:tc>
      </w:tr>
    </w:tbl>
    <w:p w14:paraId="4CA74B71" w14:textId="55AE4000" w:rsidR="00675295" w:rsidRPr="000545E5" w:rsidRDefault="00675295" w:rsidP="006F7469">
      <w:pPr>
        <w:pStyle w:val="1"/>
        <w:spacing w:line="259" w:lineRule="auto"/>
        <w:ind w:firstLine="567"/>
        <w:jc w:val="both"/>
        <w:rPr>
          <w:rFonts w:ascii="Times New Roman" w:hAnsi="Times New Roman"/>
          <w:bCs/>
          <w:iCs/>
          <w:caps w:val="0"/>
          <w:kern w:val="32"/>
          <w:szCs w:val="28"/>
          <w:lang w:val="ru-RU"/>
        </w:rPr>
      </w:pPr>
      <w:bookmarkStart w:id="24" w:name="_Toc89870900"/>
      <w:r w:rsidRPr="000545E5">
        <w:rPr>
          <w:rFonts w:ascii="Times New Roman" w:hAnsi="Times New Roman"/>
          <w:bCs/>
          <w:iCs/>
          <w:caps w:val="0"/>
          <w:kern w:val="32"/>
          <w:szCs w:val="28"/>
          <w:lang w:val="ru-RU"/>
        </w:rPr>
        <w:t xml:space="preserve">6. </w:t>
      </w:r>
      <w:r w:rsidR="00A83B8F" w:rsidRPr="000545E5">
        <w:rPr>
          <w:rFonts w:ascii="Times New Roman" w:hAnsi="Times New Roman"/>
          <w:bCs/>
          <w:iCs/>
          <w:caps w:val="0"/>
          <w:kern w:val="32"/>
          <w:szCs w:val="28"/>
          <w:lang w:val="ru-RU"/>
        </w:rPr>
        <w:t>Перечень учебно-методического обеспечения</w:t>
      </w:r>
      <w:r w:rsidRPr="000545E5">
        <w:rPr>
          <w:rFonts w:ascii="Times New Roman" w:hAnsi="Times New Roman"/>
          <w:bCs/>
          <w:iCs/>
          <w:caps w:val="0"/>
          <w:kern w:val="32"/>
          <w:szCs w:val="28"/>
          <w:lang w:val="ru-RU"/>
        </w:rPr>
        <w:t xml:space="preserve"> для самостоятельной работы обучающихся по дисциплине</w:t>
      </w:r>
      <w:bookmarkEnd w:id="24"/>
    </w:p>
    <w:p w14:paraId="368239E6" w14:textId="3D99296D" w:rsidR="0099062B" w:rsidRDefault="00A83B8F" w:rsidP="006F7469">
      <w:pPr>
        <w:pStyle w:val="1"/>
        <w:ind w:firstLine="567"/>
        <w:jc w:val="both"/>
        <w:rPr>
          <w:rFonts w:ascii="Times New Roman" w:hAnsi="Times New Roman"/>
          <w:caps w:val="0"/>
          <w:szCs w:val="28"/>
          <w:lang w:val="ru-RU"/>
        </w:rPr>
      </w:pPr>
      <w:bookmarkStart w:id="25" w:name="_Toc89870901"/>
      <w:r w:rsidRPr="000545E5">
        <w:rPr>
          <w:rFonts w:ascii="Times New Roman" w:hAnsi="Times New Roman"/>
          <w:szCs w:val="28"/>
          <w:lang w:val="ru-RU"/>
        </w:rPr>
        <w:t>6.1. П</w:t>
      </w:r>
      <w:r w:rsidR="005F2142" w:rsidRPr="000545E5">
        <w:rPr>
          <w:rFonts w:ascii="Times New Roman" w:hAnsi="Times New Roman"/>
          <w:caps w:val="0"/>
          <w:szCs w:val="28"/>
          <w:lang w:val="ru-RU"/>
        </w:rPr>
        <w:t>еречень вопросов, отводимых на самостоятельное освоение дисциплины, формы внеаудиторной самостоятельной работы</w:t>
      </w:r>
      <w:bookmarkEnd w:id="25"/>
    </w:p>
    <w:p w14:paraId="37D721A0" w14:textId="3BDA0F61" w:rsidR="006F7469" w:rsidRPr="006F7469" w:rsidRDefault="006F7469" w:rsidP="006F7469">
      <w:pPr>
        <w:jc w:val="right"/>
      </w:pPr>
      <w:r w:rsidRPr="006F7469">
        <w:t xml:space="preserve">                                                                                                                     Таблица </w:t>
      </w:r>
      <w:r>
        <w:t>4</w:t>
      </w:r>
    </w:p>
    <w:tbl>
      <w:tblPr>
        <w:tblW w:w="945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9"/>
        <w:gridCol w:w="4423"/>
        <w:gridCol w:w="2835"/>
      </w:tblGrid>
      <w:tr w:rsidR="006D0C38" w:rsidRPr="0079343B" w14:paraId="34CF0059" w14:textId="77777777" w:rsidTr="006A57D3">
        <w:tc>
          <w:tcPr>
            <w:tcW w:w="2199" w:type="dxa"/>
            <w:vAlign w:val="center"/>
          </w:tcPr>
          <w:p w14:paraId="4F1DF487" w14:textId="77777777" w:rsidR="006D0C38" w:rsidRPr="0079343B" w:rsidRDefault="006D0C38" w:rsidP="006A57D3">
            <w:pPr>
              <w:jc w:val="center"/>
              <w:rPr>
                <w:sz w:val="24"/>
                <w:szCs w:val="24"/>
              </w:rPr>
            </w:pPr>
            <w:r w:rsidRPr="0079343B">
              <w:rPr>
                <w:b/>
                <w:sz w:val="24"/>
                <w:szCs w:val="24"/>
              </w:rPr>
              <w:t>Наименование тем (разделов) дисциплины</w:t>
            </w:r>
            <w:r w:rsidRPr="0079343B">
              <w:rPr>
                <w:rStyle w:val="FontStyle92"/>
                <w:bCs/>
                <w:sz w:val="24"/>
                <w:szCs w:val="24"/>
              </w:rPr>
              <w:t xml:space="preserve"> </w:t>
            </w:r>
          </w:p>
        </w:tc>
        <w:tc>
          <w:tcPr>
            <w:tcW w:w="4423" w:type="dxa"/>
            <w:vAlign w:val="center"/>
          </w:tcPr>
          <w:p w14:paraId="4B3AC1DF" w14:textId="77777777" w:rsidR="006D0C38" w:rsidRPr="0079343B" w:rsidRDefault="006D0C38" w:rsidP="006A57D3">
            <w:pPr>
              <w:jc w:val="center"/>
              <w:rPr>
                <w:sz w:val="24"/>
                <w:szCs w:val="24"/>
              </w:rPr>
            </w:pPr>
            <w:r w:rsidRPr="0079343B">
              <w:rPr>
                <w:b/>
                <w:sz w:val="24"/>
                <w:szCs w:val="24"/>
              </w:rPr>
              <w:t xml:space="preserve">Перечень вопросов, отводимых на самостоятельное освоение </w:t>
            </w:r>
          </w:p>
          <w:p w14:paraId="282C7842" w14:textId="77777777" w:rsidR="006D0C38" w:rsidRPr="0079343B" w:rsidRDefault="006D0C38" w:rsidP="006A57D3">
            <w:pPr>
              <w:jc w:val="center"/>
              <w:rPr>
                <w:sz w:val="24"/>
                <w:szCs w:val="24"/>
              </w:rPr>
            </w:pPr>
          </w:p>
        </w:tc>
        <w:tc>
          <w:tcPr>
            <w:tcW w:w="2835" w:type="dxa"/>
            <w:vAlign w:val="center"/>
          </w:tcPr>
          <w:p w14:paraId="4D0E3333" w14:textId="77777777" w:rsidR="006D0C38" w:rsidRPr="0079343B" w:rsidRDefault="006D0C38" w:rsidP="006A57D3">
            <w:pPr>
              <w:jc w:val="center"/>
              <w:rPr>
                <w:sz w:val="24"/>
                <w:szCs w:val="24"/>
              </w:rPr>
            </w:pPr>
            <w:r w:rsidRPr="0079343B">
              <w:rPr>
                <w:b/>
                <w:sz w:val="24"/>
                <w:szCs w:val="24"/>
              </w:rPr>
              <w:t xml:space="preserve">Формы внеаудиторной самостоятельной работы </w:t>
            </w:r>
          </w:p>
        </w:tc>
      </w:tr>
      <w:tr w:rsidR="0099062B" w:rsidRPr="0079343B" w14:paraId="03CEA428" w14:textId="77777777" w:rsidTr="006A57D3">
        <w:tc>
          <w:tcPr>
            <w:tcW w:w="2199" w:type="dxa"/>
          </w:tcPr>
          <w:p w14:paraId="044D217D" w14:textId="05CDC0F5" w:rsidR="0099062B" w:rsidRPr="0079343B" w:rsidRDefault="0099062B" w:rsidP="006A57D3">
            <w:pPr>
              <w:contextualSpacing/>
              <w:rPr>
                <w:kern w:val="32"/>
                <w:sz w:val="24"/>
                <w:szCs w:val="24"/>
              </w:rPr>
            </w:pPr>
            <w:r w:rsidRPr="0079343B">
              <w:rPr>
                <w:iCs/>
                <w:sz w:val="24"/>
                <w:szCs w:val="24"/>
              </w:rPr>
              <w:t xml:space="preserve">1. </w:t>
            </w:r>
            <w:r w:rsidR="00A73437" w:rsidRPr="0079343B">
              <w:rPr>
                <w:sz w:val="24"/>
                <w:szCs w:val="24"/>
              </w:rPr>
              <w:t xml:space="preserve"> </w:t>
            </w:r>
            <w:r w:rsidR="00CD1F15" w:rsidRPr="0079343B">
              <w:rPr>
                <w:iCs/>
                <w:sz w:val="24"/>
                <w:szCs w:val="24"/>
              </w:rPr>
              <w:t>Основы экономического проектирования ТЭК.</w:t>
            </w:r>
          </w:p>
        </w:tc>
        <w:tc>
          <w:tcPr>
            <w:tcW w:w="4423" w:type="dxa"/>
          </w:tcPr>
          <w:p w14:paraId="11EAC8DB" w14:textId="22B59399" w:rsidR="0099062B" w:rsidRPr="0079343B" w:rsidRDefault="00BB6E9A" w:rsidP="006A57D3">
            <w:pPr>
              <w:rPr>
                <w:sz w:val="24"/>
                <w:szCs w:val="24"/>
              </w:rPr>
            </w:pPr>
            <w:r w:rsidRPr="0079343B">
              <w:rPr>
                <w:sz w:val="24"/>
                <w:szCs w:val="24"/>
              </w:rPr>
              <w:t>Сущность и значение экономического проектирования ТЭК. Особенности организаций ТЭК как объекта планирования и проектирования. Инструменты экономического проектирования ТЭК.  Этапы процесса экономического проектирования ТЭК.</w:t>
            </w:r>
          </w:p>
        </w:tc>
        <w:tc>
          <w:tcPr>
            <w:tcW w:w="2835" w:type="dxa"/>
          </w:tcPr>
          <w:p w14:paraId="5A15724C" w14:textId="59E9E3AD" w:rsidR="0099062B" w:rsidRPr="0079343B" w:rsidRDefault="0099062B" w:rsidP="006A57D3">
            <w:pPr>
              <w:widowControl w:val="0"/>
              <w:tabs>
                <w:tab w:val="left" w:pos="1810"/>
              </w:tabs>
              <w:rPr>
                <w:sz w:val="24"/>
                <w:szCs w:val="24"/>
              </w:rPr>
            </w:pPr>
            <w:r w:rsidRPr="0079343B">
              <w:rPr>
                <w:sz w:val="24"/>
                <w:szCs w:val="24"/>
              </w:rPr>
              <w:t>Подготовка к семинарскому занятию (работа с литературой и информационными ресурсами)</w:t>
            </w:r>
            <w:r w:rsidR="0079343B">
              <w:rPr>
                <w:sz w:val="24"/>
                <w:szCs w:val="24"/>
              </w:rPr>
              <w:t xml:space="preserve">. </w:t>
            </w:r>
            <w:r w:rsidRPr="0079343B">
              <w:rPr>
                <w:sz w:val="24"/>
                <w:szCs w:val="24"/>
              </w:rPr>
              <w:t>Подготовка к промежуточной аттестации</w:t>
            </w:r>
            <w:r w:rsidR="00251299">
              <w:rPr>
                <w:sz w:val="24"/>
                <w:szCs w:val="24"/>
              </w:rPr>
              <w:t>.</w:t>
            </w:r>
          </w:p>
        </w:tc>
      </w:tr>
      <w:tr w:rsidR="0099062B" w:rsidRPr="0079343B" w14:paraId="2DA5445A" w14:textId="77777777" w:rsidTr="006A57D3">
        <w:tc>
          <w:tcPr>
            <w:tcW w:w="2199" w:type="dxa"/>
          </w:tcPr>
          <w:p w14:paraId="297C3E24" w14:textId="061AE77C" w:rsidR="0099062B" w:rsidRPr="0079343B" w:rsidRDefault="00703021" w:rsidP="006A57D3">
            <w:pPr>
              <w:contextualSpacing/>
              <w:rPr>
                <w:sz w:val="24"/>
                <w:szCs w:val="24"/>
              </w:rPr>
            </w:pPr>
            <w:r w:rsidRPr="0079343B">
              <w:rPr>
                <w:iCs/>
                <w:sz w:val="24"/>
                <w:szCs w:val="24"/>
              </w:rPr>
              <w:t>2.</w:t>
            </w:r>
            <w:r w:rsidR="001E008B" w:rsidRPr="0079343B">
              <w:rPr>
                <w:sz w:val="24"/>
                <w:szCs w:val="24"/>
              </w:rPr>
              <w:t xml:space="preserve"> </w:t>
            </w:r>
            <w:r w:rsidR="00CD1F15" w:rsidRPr="0079343B">
              <w:rPr>
                <w:iCs/>
                <w:sz w:val="24"/>
                <w:szCs w:val="24"/>
              </w:rPr>
              <w:t xml:space="preserve">Механизм экономического проектирования ТЭК с использованием инновационных технологий.  </w:t>
            </w:r>
          </w:p>
        </w:tc>
        <w:tc>
          <w:tcPr>
            <w:tcW w:w="4423" w:type="dxa"/>
          </w:tcPr>
          <w:p w14:paraId="6F76A075" w14:textId="09B3E59C" w:rsidR="000E5CF4" w:rsidRPr="0079343B" w:rsidRDefault="000E5CF4" w:rsidP="006A57D3">
            <w:pPr>
              <w:rPr>
                <w:color w:val="000000" w:themeColor="text1"/>
                <w:sz w:val="24"/>
                <w:szCs w:val="24"/>
              </w:rPr>
            </w:pPr>
            <w:r w:rsidRPr="0079343B">
              <w:rPr>
                <w:color w:val="000000" w:themeColor="text1"/>
                <w:sz w:val="24"/>
                <w:szCs w:val="24"/>
              </w:rPr>
              <w:t xml:space="preserve">Многофункциональное назначение экономического проектирования ТЭК. Примеры проектов в нефе- и газодобыче, повышения </w:t>
            </w:r>
            <w:proofErr w:type="gramStart"/>
            <w:r w:rsidRPr="0079343B">
              <w:rPr>
                <w:color w:val="000000" w:themeColor="text1"/>
                <w:sz w:val="24"/>
                <w:szCs w:val="24"/>
              </w:rPr>
              <w:t>КИН,  оптимального</w:t>
            </w:r>
            <w:proofErr w:type="gramEnd"/>
            <w:r w:rsidRPr="0079343B">
              <w:rPr>
                <w:color w:val="000000" w:themeColor="text1"/>
                <w:sz w:val="24"/>
                <w:szCs w:val="24"/>
              </w:rPr>
              <w:t xml:space="preserve"> выбора МУН и т.д.;</w:t>
            </w:r>
          </w:p>
          <w:p w14:paraId="1E68B9FB" w14:textId="34F6A782" w:rsidR="0099062B" w:rsidRPr="0079343B" w:rsidRDefault="000E5CF4" w:rsidP="006A57D3">
            <w:pPr>
              <w:rPr>
                <w:color w:val="000000" w:themeColor="text1"/>
                <w:sz w:val="24"/>
                <w:szCs w:val="24"/>
              </w:rPr>
            </w:pPr>
            <w:r w:rsidRPr="0079343B">
              <w:rPr>
                <w:color w:val="000000" w:themeColor="text1"/>
                <w:sz w:val="24"/>
                <w:szCs w:val="24"/>
              </w:rPr>
              <w:t>проекты предотвращения аварий на газопроводах; проекты ликвидации последствий загрязнения окружающей среды при нефтедобыче, транспортировки и переработки нефти</w:t>
            </w:r>
          </w:p>
        </w:tc>
        <w:tc>
          <w:tcPr>
            <w:tcW w:w="2835" w:type="dxa"/>
          </w:tcPr>
          <w:p w14:paraId="32B38FED" w14:textId="106B5EAD" w:rsidR="0099062B" w:rsidRPr="0079343B" w:rsidRDefault="006A57D3" w:rsidP="006A57D3">
            <w:pPr>
              <w:widowControl w:val="0"/>
              <w:tabs>
                <w:tab w:val="left" w:pos="1810"/>
              </w:tabs>
              <w:rPr>
                <w:sz w:val="24"/>
                <w:szCs w:val="24"/>
              </w:rPr>
            </w:pPr>
            <w:r w:rsidRPr="0079343B">
              <w:rPr>
                <w:sz w:val="24"/>
                <w:szCs w:val="24"/>
              </w:rPr>
              <w:t>Подготовка к семинарскому занятию (работа с литературой и информационными ресурсами)</w:t>
            </w:r>
            <w:r>
              <w:rPr>
                <w:sz w:val="24"/>
                <w:szCs w:val="24"/>
              </w:rPr>
              <w:t xml:space="preserve">. </w:t>
            </w:r>
            <w:r w:rsidRPr="0079343B">
              <w:rPr>
                <w:sz w:val="24"/>
                <w:szCs w:val="24"/>
              </w:rPr>
              <w:t>Подготовка к промежуточной аттестации</w:t>
            </w:r>
            <w:r w:rsidR="00251299">
              <w:rPr>
                <w:sz w:val="24"/>
                <w:szCs w:val="24"/>
              </w:rPr>
              <w:t>.</w:t>
            </w:r>
          </w:p>
        </w:tc>
      </w:tr>
      <w:tr w:rsidR="0099062B" w:rsidRPr="0079343B" w14:paraId="42306616" w14:textId="77777777" w:rsidTr="006A57D3">
        <w:tc>
          <w:tcPr>
            <w:tcW w:w="2199" w:type="dxa"/>
          </w:tcPr>
          <w:p w14:paraId="383BEE96" w14:textId="672EA59E" w:rsidR="0099062B" w:rsidRPr="0079343B" w:rsidRDefault="00703021" w:rsidP="006A57D3">
            <w:pPr>
              <w:rPr>
                <w:sz w:val="24"/>
                <w:szCs w:val="24"/>
              </w:rPr>
            </w:pPr>
            <w:r w:rsidRPr="0079343B">
              <w:rPr>
                <w:iCs/>
                <w:sz w:val="24"/>
                <w:szCs w:val="24"/>
              </w:rPr>
              <w:t>3.</w:t>
            </w:r>
            <w:r w:rsidR="001E008B" w:rsidRPr="0079343B">
              <w:rPr>
                <w:sz w:val="24"/>
                <w:szCs w:val="24"/>
              </w:rPr>
              <w:t xml:space="preserve"> </w:t>
            </w:r>
            <w:r w:rsidR="00CD1F15" w:rsidRPr="0079343B">
              <w:rPr>
                <w:iCs/>
                <w:sz w:val="24"/>
                <w:szCs w:val="24"/>
              </w:rPr>
              <w:t>Функционально-стоимостной анализ (ФСА) в экономическом проектировании.</w:t>
            </w:r>
          </w:p>
        </w:tc>
        <w:tc>
          <w:tcPr>
            <w:tcW w:w="4423" w:type="dxa"/>
          </w:tcPr>
          <w:p w14:paraId="76DC3AE8" w14:textId="1FF0F695" w:rsidR="0099062B" w:rsidRPr="0079343B" w:rsidRDefault="00F25805" w:rsidP="006A57D3">
            <w:pPr>
              <w:widowControl w:val="0"/>
              <w:tabs>
                <w:tab w:val="left" w:pos="993"/>
              </w:tabs>
              <w:rPr>
                <w:rFonts w:eastAsiaTheme="minorEastAsia"/>
                <w:color w:val="000000" w:themeColor="text1"/>
                <w:sz w:val="24"/>
                <w:szCs w:val="24"/>
              </w:rPr>
            </w:pPr>
            <w:r w:rsidRPr="0079343B">
              <w:rPr>
                <w:rFonts w:eastAsiaTheme="minorEastAsia"/>
                <w:color w:val="000000" w:themeColor="text1"/>
                <w:sz w:val="24"/>
                <w:szCs w:val="24"/>
              </w:rPr>
              <w:t>Принципы организации функционально-стоимостного анализа.</w:t>
            </w:r>
            <w:r w:rsidRPr="0079343B">
              <w:rPr>
                <w:sz w:val="24"/>
                <w:szCs w:val="24"/>
              </w:rPr>
              <w:t xml:space="preserve"> </w:t>
            </w:r>
            <w:r w:rsidRPr="0079343B">
              <w:rPr>
                <w:rFonts w:eastAsiaTheme="minorEastAsia"/>
                <w:color w:val="000000" w:themeColor="text1"/>
                <w:sz w:val="24"/>
                <w:szCs w:val="24"/>
              </w:rPr>
              <w:t>Последовательность проведения функционально-стоимостного анализа.</w:t>
            </w:r>
          </w:p>
        </w:tc>
        <w:tc>
          <w:tcPr>
            <w:tcW w:w="2835" w:type="dxa"/>
          </w:tcPr>
          <w:p w14:paraId="79CCD5BB" w14:textId="6EBA96B2" w:rsidR="0071274B" w:rsidRPr="0079343B" w:rsidRDefault="006A57D3" w:rsidP="006A57D3">
            <w:pPr>
              <w:rPr>
                <w:sz w:val="24"/>
                <w:szCs w:val="24"/>
              </w:rPr>
            </w:pPr>
            <w:r w:rsidRPr="0079343B">
              <w:rPr>
                <w:sz w:val="24"/>
                <w:szCs w:val="24"/>
              </w:rPr>
              <w:t>Подготовка к семинарскому занятию (работа с литературой и информационными ресурсами)</w:t>
            </w:r>
            <w:r>
              <w:rPr>
                <w:sz w:val="24"/>
                <w:szCs w:val="24"/>
              </w:rPr>
              <w:t xml:space="preserve">. </w:t>
            </w:r>
            <w:r w:rsidRPr="0079343B">
              <w:rPr>
                <w:sz w:val="24"/>
                <w:szCs w:val="24"/>
              </w:rPr>
              <w:t>Подготовка к промежуточной аттестации</w:t>
            </w:r>
            <w:r w:rsidR="00251299">
              <w:rPr>
                <w:sz w:val="24"/>
                <w:szCs w:val="24"/>
              </w:rPr>
              <w:t>.</w:t>
            </w:r>
          </w:p>
        </w:tc>
      </w:tr>
      <w:tr w:rsidR="0099062B" w:rsidRPr="0079343B" w14:paraId="73A74543" w14:textId="77777777" w:rsidTr="006A57D3">
        <w:tc>
          <w:tcPr>
            <w:tcW w:w="2199" w:type="dxa"/>
          </w:tcPr>
          <w:p w14:paraId="57A59E56" w14:textId="31AD6F54" w:rsidR="0099062B" w:rsidRPr="0079343B" w:rsidRDefault="0099062B" w:rsidP="006A57D3">
            <w:pPr>
              <w:contextualSpacing/>
              <w:rPr>
                <w:sz w:val="24"/>
                <w:szCs w:val="24"/>
              </w:rPr>
            </w:pPr>
            <w:r w:rsidRPr="0079343B">
              <w:rPr>
                <w:sz w:val="24"/>
                <w:szCs w:val="24"/>
              </w:rPr>
              <w:t>4.</w:t>
            </w:r>
            <w:r w:rsidR="000E5CF4" w:rsidRPr="0079343B">
              <w:rPr>
                <w:iCs/>
                <w:sz w:val="24"/>
                <w:szCs w:val="24"/>
              </w:rPr>
              <w:t xml:space="preserve">Мониторинг и корректировка </w:t>
            </w:r>
            <w:r w:rsidR="000E5CF4" w:rsidRPr="0079343B">
              <w:rPr>
                <w:iCs/>
                <w:sz w:val="24"/>
                <w:szCs w:val="24"/>
              </w:rPr>
              <w:lastRenderedPageBreak/>
              <w:t>проектов и программ в процессе реализации</w:t>
            </w:r>
          </w:p>
        </w:tc>
        <w:tc>
          <w:tcPr>
            <w:tcW w:w="4423" w:type="dxa"/>
          </w:tcPr>
          <w:p w14:paraId="17A31104" w14:textId="5538B6CB" w:rsidR="000E5CF4" w:rsidRPr="0079343B" w:rsidRDefault="000E5CF4" w:rsidP="006A57D3">
            <w:pPr>
              <w:widowControl w:val="0"/>
              <w:tabs>
                <w:tab w:val="left" w:pos="993"/>
              </w:tabs>
              <w:rPr>
                <w:color w:val="000000" w:themeColor="text1"/>
                <w:sz w:val="24"/>
                <w:szCs w:val="24"/>
              </w:rPr>
            </w:pPr>
            <w:r w:rsidRPr="0079343B">
              <w:rPr>
                <w:color w:val="000000" w:themeColor="text1"/>
                <w:sz w:val="24"/>
                <w:szCs w:val="24"/>
              </w:rPr>
              <w:lastRenderedPageBreak/>
              <w:t xml:space="preserve">Методика оценка эффективности реализации мероприятия </w:t>
            </w:r>
            <w:r w:rsidRPr="0079343B">
              <w:rPr>
                <w:color w:val="000000" w:themeColor="text1"/>
                <w:sz w:val="24"/>
                <w:szCs w:val="24"/>
              </w:rPr>
              <w:lastRenderedPageBreak/>
              <w:t>стратегического планирования в ТЭК.</w:t>
            </w:r>
            <w:r w:rsidR="006A57D3">
              <w:rPr>
                <w:color w:val="000000" w:themeColor="text1"/>
                <w:sz w:val="24"/>
                <w:szCs w:val="24"/>
              </w:rPr>
              <w:t xml:space="preserve"> </w:t>
            </w:r>
            <w:r w:rsidRPr="0079343B">
              <w:rPr>
                <w:color w:val="000000" w:themeColor="text1"/>
                <w:sz w:val="24"/>
                <w:szCs w:val="24"/>
              </w:rPr>
              <w:t>Мониторинг за реализацией и корректировка программы.</w:t>
            </w:r>
            <w:r w:rsidR="00994212" w:rsidRPr="0079343B">
              <w:rPr>
                <w:color w:val="000000" w:themeColor="text1"/>
                <w:sz w:val="24"/>
                <w:szCs w:val="24"/>
              </w:rPr>
              <w:tab/>
            </w:r>
          </w:p>
          <w:p w14:paraId="7CCC4B67" w14:textId="76703270" w:rsidR="0099062B" w:rsidRPr="0079343B" w:rsidRDefault="0099062B" w:rsidP="006A57D3">
            <w:pPr>
              <w:widowControl w:val="0"/>
              <w:tabs>
                <w:tab w:val="left" w:pos="993"/>
              </w:tabs>
              <w:rPr>
                <w:color w:val="000000" w:themeColor="text1"/>
                <w:sz w:val="24"/>
                <w:szCs w:val="24"/>
              </w:rPr>
            </w:pPr>
          </w:p>
        </w:tc>
        <w:tc>
          <w:tcPr>
            <w:tcW w:w="2835" w:type="dxa"/>
          </w:tcPr>
          <w:p w14:paraId="4475BB82" w14:textId="07341C09" w:rsidR="0099062B" w:rsidRPr="0079343B" w:rsidRDefault="006A57D3" w:rsidP="006A57D3">
            <w:pPr>
              <w:widowControl w:val="0"/>
              <w:tabs>
                <w:tab w:val="left" w:pos="1810"/>
              </w:tabs>
              <w:rPr>
                <w:sz w:val="24"/>
                <w:szCs w:val="24"/>
              </w:rPr>
            </w:pPr>
            <w:r w:rsidRPr="0079343B">
              <w:rPr>
                <w:sz w:val="24"/>
                <w:szCs w:val="24"/>
              </w:rPr>
              <w:lastRenderedPageBreak/>
              <w:t xml:space="preserve">Подготовка к семинарскому занятию </w:t>
            </w:r>
            <w:r w:rsidRPr="0079343B">
              <w:rPr>
                <w:sz w:val="24"/>
                <w:szCs w:val="24"/>
              </w:rPr>
              <w:lastRenderedPageBreak/>
              <w:t>(работа с литературой и информационными ресурсами)</w:t>
            </w:r>
            <w:r>
              <w:rPr>
                <w:sz w:val="24"/>
                <w:szCs w:val="24"/>
              </w:rPr>
              <w:t xml:space="preserve">. </w:t>
            </w:r>
            <w:r w:rsidRPr="0079343B">
              <w:rPr>
                <w:sz w:val="24"/>
                <w:szCs w:val="24"/>
              </w:rPr>
              <w:t>Подготовка к промежуточной аттестации</w:t>
            </w:r>
            <w:r w:rsidR="00251299">
              <w:rPr>
                <w:sz w:val="24"/>
                <w:szCs w:val="24"/>
              </w:rPr>
              <w:t>.</w:t>
            </w:r>
          </w:p>
        </w:tc>
      </w:tr>
    </w:tbl>
    <w:p w14:paraId="08A08ABD" w14:textId="5AB23A25" w:rsidR="00451235" w:rsidRPr="000545E5" w:rsidRDefault="00451235" w:rsidP="006F7469">
      <w:pPr>
        <w:pStyle w:val="1"/>
        <w:ind w:firstLine="567"/>
        <w:jc w:val="left"/>
        <w:rPr>
          <w:rFonts w:ascii="Times New Roman" w:eastAsia="Calibri" w:hAnsi="Times New Roman"/>
          <w:szCs w:val="28"/>
          <w:lang w:val="ru-RU" w:eastAsia="en-US"/>
        </w:rPr>
      </w:pPr>
      <w:bookmarkStart w:id="26" w:name="_Toc89870902"/>
      <w:r w:rsidRPr="000545E5">
        <w:rPr>
          <w:rFonts w:ascii="Times New Roman" w:eastAsia="Calibri" w:hAnsi="Times New Roman"/>
          <w:szCs w:val="28"/>
          <w:lang w:val="ru-RU" w:eastAsia="en-US"/>
        </w:rPr>
        <w:lastRenderedPageBreak/>
        <w:t xml:space="preserve">6.2. </w:t>
      </w:r>
      <w:r w:rsidR="005F2142" w:rsidRPr="000545E5">
        <w:rPr>
          <w:rFonts w:ascii="Times New Roman" w:eastAsia="Calibri" w:hAnsi="Times New Roman"/>
          <w:caps w:val="0"/>
          <w:szCs w:val="28"/>
          <w:lang w:val="ru-RU" w:eastAsia="en-US"/>
        </w:rPr>
        <w:t>Перечень вопросов, заданий, тем для подготовки к текущему контролю</w:t>
      </w:r>
      <w:bookmarkEnd w:id="26"/>
      <w:r w:rsidR="005F2142" w:rsidRPr="000545E5">
        <w:rPr>
          <w:rFonts w:ascii="Times New Roman" w:eastAsia="Calibri" w:hAnsi="Times New Roman"/>
          <w:caps w:val="0"/>
          <w:szCs w:val="28"/>
          <w:lang w:val="ru-RU" w:eastAsia="en-US"/>
        </w:rPr>
        <w:t xml:space="preserve"> </w:t>
      </w:r>
    </w:p>
    <w:p w14:paraId="50C0446A" w14:textId="73DA0ECA" w:rsidR="00451235" w:rsidRPr="000545E5" w:rsidRDefault="00451235" w:rsidP="004E6EF9">
      <w:pPr>
        <w:widowControl w:val="0"/>
        <w:spacing w:after="240"/>
        <w:rPr>
          <w:rFonts w:eastAsiaTheme="minorEastAsia"/>
          <w:b/>
          <w:szCs w:val="28"/>
        </w:rPr>
      </w:pPr>
      <w:r w:rsidRPr="000545E5">
        <w:rPr>
          <w:rFonts w:eastAsiaTheme="minorEastAsia"/>
          <w:b/>
          <w:szCs w:val="28"/>
        </w:rPr>
        <w:t xml:space="preserve">Пример варианта </w:t>
      </w:r>
      <w:r w:rsidR="000E5CF4" w:rsidRPr="000545E5">
        <w:rPr>
          <w:rFonts w:eastAsiaTheme="minorEastAsia"/>
          <w:b/>
          <w:szCs w:val="28"/>
        </w:rPr>
        <w:t>курсового проекта</w:t>
      </w:r>
    </w:p>
    <w:p w14:paraId="0DD98059" w14:textId="77777777" w:rsidR="004A0AF0" w:rsidRPr="0078209B" w:rsidRDefault="004A0AF0" w:rsidP="004A0AF0">
      <w:pPr>
        <w:pStyle w:val="aff6"/>
        <w:widowControl w:val="0"/>
        <w:numPr>
          <w:ilvl w:val="0"/>
          <w:numId w:val="23"/>
        </w:numPr>
        <w:spacing w:after="240"/>
        <w:rPr>
          <w:rFonts w:ascii="Times New Roman" w:eastAsiaTheme="minorEastAsia" w:hAnsi="Times New Roman" w:cs="Times New Roman"/>
          <w:bCs/>
          <w:sz w:val="28"/>
          <w:szCs w:val="28"/>
        </w:rPr>
      </w:pPr>
      <w:r w:rsidRPr="0078209B">
        <w:rPr>
          <w:rFonts w:ascii="Times New Roman" w:eastAsiaTheme="minorEastAsia" w:hAnsi="Times New Roman" w:cs="Times New Roman"/>
          <w:bCs/>
          <w:sz w:val="28"/>
          <w:szCs w:val="28"/>
        </w:rPr>
        <w:t>Экономическое обоснование разработк</w:t>
      </w:r>
      <w:r>
        <w:rPr>
          <w:rFonts w:ascii="Times New Roman" w:eastAsiaTheme="minorEastAsia" w:hAnsi="Times New Roman" w:cs="Times New Roman"/>
          <w:bCs/>
          <w:sz w:val="28"/>
          <w:szCs w:val="28"/>
        </w:rPr>
        <w:t>и</w:t>
      </w:r>
      <w:r w:rsidRPr="0078209B">
        <w:rPr>
          <w:rFonts w:ascii="Times New Roman" w:eastAsiaTheme="minorEastAsia" w:hAnsi="Times New Roman" w:cs="Times New Roman"/>
          <w:bCs/>
          <w:sz w:val="28"/>
          <w:szCs w:val="28"/>
        </w:rPr>
        <w:t xml:space="preserve"> и корректировк</w:t>
      </w:r>
      <w:r>
        <w:rPr>
          <w:rFonts w:ascii="Times New Roman" w:eastAsiaTheme="minorEastAsia" w:hAnsi="Times New Roman" w:cs="Times New Roman"/>
          <w:bCs/>
          <w:sz w:val="28"/>
          <w:szCs w:val="28"/>
        </w:rPr>
        <w:t>и</w:t>
      </w:r>
      <w:r w:rsidRPr="0078209B">
        <w:rPr>
          <w:rFonts w:ascii="Times New Roman" w:eastAsiaTheme="minorEastAsia" w:hAnsi="Times New Roman" w:cs="Times New Roman"/>
          <w:bCs/>
          <w:sz w:val="28"/>
          <w:szCs w:val="28"/>
        </w:rPr>
        <w:t xml:space="preserve"> проекта создания объекта ТЭК.</w:t>
      </w:r>
    </w:p>
    <w:p w14:paraId="6C1D8C81" w14:textId="77777777" w:rsidR="004A0AF0" w:rsidRPr="0078209B" w:rsidRDefault="004A0AF0" w:rsidP="004A0AF0">
      <w:pPr>
        <w:pStyle w:val="aff6"/>
        <w:widowControl w:val="0"/>
        <w:numPr>
          <w:ilvl w:val="0"/>
          <w:numId w:val="23"/>
        </w:numPr>
        <w:spacing w:after="240"/>
        <w:jc w:val="both"/>
        <w:rPr>
          <w:rFonts w:ascii="Times New Roman" w:eastAsiaTheme="minorEastAsia" w:hAnsi="Times New Roman" w:cs="Times New Roman"/>
          <w:bCs/>
          <w:sz w:val="28"/>
          <w:szCs w:val="28"/>
        </w:rPr>
      </w:pPr>
      <w:r w:rsidRPr="0078209B">
        <w:rPr>
          <w:rFonts w:ascii="Times New Roman" w:eastAsiaTheme="minorEastAsia" w:hAnsi="Times New Roman" w:cs="Times New Roman"/>
          <w:bCs/>
          <w:sz w:val="28"/>
          <w:szCs w:val="28"/>
        </w:rPr>
        <w:t>Выбор эксплуатационного объекта газового месторождения с использованием методов многокритериального ранжирования.</w:t>
      </w:r>
    </w:p>
    <w:p w14:paraId="44A41737" w14:textId="77777777" w:rsidR="004A0AF0" w:rsidRDefault="004A0AF0" w:rsidP="004A0AF0">
      <w:pPr>
        <w:pStyle w:val="aff6"/>
        <w:widowControl w:val="0"/>
        <w:numPr>
          <w:ilvl w:val="0"/>
          <w:numId w:val="23"/>
        </w:numPr>
        <w:spacing w:after="240"/>
        <w:jc w:val="both"/>
        <w:rPr>
          <w:rFonts w:ascii="Times New Roman" w:eastAsiaTheme="minorEastAsia" w:hAnsi="Times New Roman" w:cs="Times New Roman"/>
          <w:bCs/>
          <w:sz w:val="28"/>
          <w:szCs w:val="28"/>
        </w:rPr>
      </w:pPr>
      <w:r w:rsidRPr="0078209B">
        <w:rPr>
          <w:rFonts w:ascii="Times New Roman" w:eastAsiaTheme="minorEastAsia" w:hAnsi="Times New Roman" w:cs="Times New Roman"/>
          <w:bCs/>
          <w:sz w:val="28"/>
          <w:szCs w:val="28"/>
        </w:rPr>
        <w:t>Формирование портфеля проектов разработки эксплуатационных объектов компании ТЭК</w:t>
      </w:r>
      <w:r>
        <w:rPr>
          <w:rFonts w:ascii="Times New Roman" w:eastAsiaTheme="minorEastAsia" w:hAnsi="Times New Roman" w:cs="Times New Roman"/>
          <w:bCs/>
          <w:sz w:val="28"/>
          <w:szCs w:val="28"/>
        </w:rPr>
        <w:t>.</w:t>
      </w:r>
    </w:p>
    <w:p w14:paraId="661B779D" w14:textId="77777777" w:rsidR="004A0AF0" w:rsidRDefault="004A0AF0" w:rsidP="004A0AF0">
      <w:pPr>
        <w:pStyle w:val="aff6"/>
        <w:widowControl w:val="0"/>
        <w:numPr>
          <w:ilvl w:val="0"/>
          <w:numId w:val="23"/>
        </w:numPr>
        <w:spacing w:after="240"/>
        <w:jc w:val="both"/>
        <w:rPr>
          <w:rFonts w:ascii="Times New Roman" w:eastAsiaTheme="minorEastAsia" w:hAnsi="Times New Roman" w:cs="Times New Roman"/>
          <w:bCs/>
          <w:sz w:val="28"/>
          <w:szCs w:val="28"/>
        </w:rPr>
      </w:pPr>
      <w:r>
        <w:rPr>
          <w:rFonts w:ascii="Times New Roman" w:eastAsiaTheme="minorEastAsia" w:hAnsi="Times New Roman" w:cs="Times New Roman"/>
          <w:bCs/>
          <w:sz w:val="28"/>
          <w:szCs w:val="28"/>
        </w:rPr>
        <w:t>Экономическая оценка проектируемого эксплуатационного объекта с использованием метода статистических испытаний.</w:t>
      </w:r>
    </w:p>
    <w:p w14:paraId="46C8ABAF" w14:textId="77777777" w:rsidR="004A0AF0" w:rsidRDefault="004A0AF0" w:rsidP="004A0AF0">
      <w:pPr>
        <w:pStyle w:val="aff6"/>
        <w:widowControl w:val="0"/>
        <w:numPr>
          <w:ilvl w:val="0"/>
          <w:numId w:val="23"/>
        </w:numPr>
        <w:spacing w:after="240"/>
        <w:jc w:val="both"/>
        <w:rPr>
          <w:rFonts w:ascii="Times New Roman" w:eastAsiaTheme="minorEastAsia" w:hAnsi="Times New Roman" w:cs="Times New Roman"/>
          <w:bCs/>
          <w:sz w:val="28"/>
          <w:szCs w:val="28"/>
        </w:rPr>
      </w:pPr>
      <w:r>
        <w:rPr>
          <w:rFonts w:ascii="Times New Roman" w:eastAsiaTheme="minorEastAsia" w:hAnsi="Times New Roman" w:cs="Times New Roman"/>
          <w:bCs/>
          <w:sz w:val="28"/>
          <w:szCs w:val="28"/>
        </w:rPr>
        <w:t>Формирование экономически выгодный набор МУН для использования на участках месторождений компании на стадии истощения.</w:t>
      </w:r>
    </w:p>
    <w:p w14:paraId="1B6F36C3" w14:textId="77777777" w:rsidR="004A0AF0" w:rsidRPr="009F3544" w:rsidRDefault="004A0AF0" w:rsidP="004A0AF0">
      <w:pPr>
        <w:pStyle w:val="aff6"/>
        <w:numPr>
          <w:ilvl w:val="0"/>
          <w:numId w:val="23"/>
        </w:numPr>
        <w:jc w:val="both"/>
        <w:rPr>
          <w:rFonts w:ascii="Times New Roman" w:eastAsiaTheme="minorEastAsia" w:hAnsi="Times New Roman" w:cs="Times New Roman"/>
          <w:bCs/>
          <w:sz w:val="28"/>
          <w:szCs w:val="28"/>
        </w:rPr>
      </w:pPr>
      <w:r w:rsidRPr="009F3544">
        <w:rPr>
          <w:rFonts w:ascii="Times New Roman" w:eastAsiaTheme="minorEastAsia" w:hAnsi="Times New Roman" w:cs="Times New Roman"/>
          <w:bCs/>
          <w:sz w:val="28"/>
          <w:szCs w:val="28"/>
        </w:rPr>
        <w:t xml:space="preserve">Выбор эксплуатационного объекта </w:t>
      </w:r>
      <w:r>
        <w:rPr>
          <w:rFonts w:ascii="Times New Roman" w:eastAsiaTheme="minorEastAsia" w:hAnsi="Times New Roman" w:cs="Times New Roman"/>
          <w:bCs/>
          <w:sz w:val="28"/>
          <w:szCs w:val="28"/>
        </w:rPr>
        <w:t>нефтяного</w:t>
      </w:r>
      <w:r w:rsidRPr="009F3544">
        <w:rPr>
          <w:rFonts w:ascii="Times New Roman" w:eastAsiaTheme="minorEastAsia" w:hAnsi="Times New Roman" w:cs="Times New Roman"/>
          <w:bCs/>
          <w:sz w:val="28"/>
          <w:szCs w:val="28"/>
        </w:rPr>
        <w:t xml:space="preserve"> месторождения с использованием методов многокритериального ранжирования.</w:t>
      </w:r>
    </w:p>
    <w:p w14:paraId="149496AF" w14:textId="77777777" w:rsidR="004A0AF0" w:rsidRPr="009F3544" w:rsidRDefault="004A0AF0" w:rsidP="004A0AF0">
      <w:pPr>
        <w:pStyle w:val="aff6"/>
        <w:numPr>
          <w:ilvl w:val="0"/>
          <w:numId w:val="23"/>
        </w:numPr>
        <w:jc w:val="both"/>
        <w:rPr>
          <w:rFonts w:ascii="Times New Roman" w:eastAsiaTheme="minorEastAsia" w:hAnsi="Times New Roman" w:cs="Times New Roman"/>
          <w:bCs/>
          <w:sz w:val="28"/>
          <w:szCs w:val="28"/>
        </w:rPr>
      </w:pPr>
      <w:r w:rsidRPr="009F3544">
        <w:rPr>
          <w:rFonts w:ascii="Times New Roman" w:eastAsiaTheme="minorEastAsia" w:hAnsi="Times New Roman" w:cs="Times New Roman"/>
          <w:bCs/>
          <w:sz w:val="28"/>
          <w:szCs w:val="28"/>
        </w:rPr>
        <w:t xml:space="preserve">Выбор эксплуатационного объекта </w:t>
      </w:r>
      <w:r>
        <w:rPr>
          <w:rFonts w:ascii="Times New Roman" w:eastAsiaTheme="minorEastAsia" w:hAnsi="Times New Roman" w:cs="Times New Roman"/>
          <w:bCs/>
          <w:sz w:val="28"/>
          <w:szCs w:val="28"/>
        </w:rPr>
        <w:t xml:space="preserve">конденсатного </w:t>
      </w:r>
      <w:r w:rsidRPr="009F3544">
        <w:rPr>
          <w:rFonts w:ascii="Times New Roman" w:eastAsiaTheme="minorEastAsia" w:hAnsi="Times New Roman" w:cs="Times New Roman"/>
          <w:bCs/>
          <w:sz w:val="28"/>
          <w:szCs w:val="28"/>
        </w:rPr>
        <w:t>месторождения с использованием методов многокритериального ранжирования.</w:t>
      </w:r>
    </w:p>
    <w:p w14:paraId="236561C3" w14:textId="77777777" w:rsidR="004A0AF0" w:rsidRDefault="004A0AF0" w:rsidP="004A0AF0">
      <w:pPr>
        <w:pStyle w:val="aff6"/>
        <w:widowControl w:val="0"/>
        <w:numPr>
          <w:ilvl w:val="0"/>
          <w:numId w:val="23"/>
        </w:numPr>
        <w:spacing w:after="240"/>
        <w:jc w:val="both"/>
        <w:rPr>
          <w:rFonts w:ascii="Times New Roman" w:eastAsiaTheme="minorEastAsia" w:hAnsi="Times New Roman" w:cs="Times New Roman"/>
          <w:bCs/>
          <w:sz w:val="28"/>
          <w:szCs w:val="28"/>
        </w:rPr>
      </w:pPr>
      <w:r>
        <w:rPr>
          <w:rFonts w:ascii="Times New Roman" w:eastAsiaTheme="minorEastAsia" w:hAnsi="Times New Roman" w:cs="Times New Roman"/>
          <w:bCs/>
          <w:sz w:val="28"/>
          <w:szCs w:val="28"/>
        </w:rPr>
        <w:t>Вероятностная оценка эффективности обустройства и эксплуатации участка месторождения природного газа.</w:t>
      </w:r>
    </w:p>
    <w:p w14:paraId="0364336F" w14:textId="77777777" w:rsidR="004A0AF0" w:rsidRDefault="004A0AF0" w:rsidP="004A0AF0">
      <w:pPr>
        <w:pStyle w:val="aff6"/>
        <w:widowControl w:val="0"/>
        <w:numPr>
          <w:ilvl w:val="0"/>
          <w:numId w:val="23"/>
        </w:numPr>
        <w:spacing w:after="240"/>
        <w:jc w:val="both"/>
        <w:rPr>
          <w:rFonts w:ascii="Times New Roman" w:eastAsiaTheme="minorEastAsia" w:hAnsi="Times New Roman" w:cs="Times New Roman"/>
          <w:bCs/>
          <w:sz w:val="28"/>
          <w:szCs w:val="28"/>
        </w:rPr>
      </w:pPr>
      <w:r>
        <w:rPr>
          <w:rFonts w:ascii="Times New Roman" w:eastAsiaTheme="minorEastAsia" w:hAnsi="Times New Roman" w:cs="Times New Roman"/>
          <w:bCs/>
          <w:sz w:val="28"/>
          <w:szCs w:val="28"/>
        </w:rPr>
        <w:t>Формирование календарного плана обустройства нефтегазового месторождения.</w:t>
      </w:r>
    </w:p>
    <w:p w14:paraId="3615E8A4" w14:textId="77777777" w:rsidR="004A0AF0" w:rsidRPr="0078209B" w:rsidRDefault="004A0AF0" w:rsidP="004A0AF0">
      <w:pPr>
        <w:pStyle w:val="aff6"/>
        <w:widowControl w:val="0"/>
        <w:numPr>
          <w:ilvl w:val="0"/>
          <w:numId w:val="23"/>
        </w:numPr>
        <w:spacing w:after="240"/>
        <w:jc w:val="both"/>
        <w:rPr>
          <w:rFonts w:ascii="Times New Roman" w:eastAsiaTheme="minorEastAsia" w:hAnsi="Times New Roman" w:cs="Times New Roman"/>
          <w:bCs/>
          <w:sz w:val="28"/>
          <w:szCs w:val="28"/>
        </w:rPr>
      </w:pPr>
      <w:r>
        <w:rPr>
          <w:rFonts w:ascii="Times New Roman" w:eastAsiaTheme="minorEastAsia" w:hAnsi="Times New Roman" w:cs="Times New Roman"/>
          <w:bCs/>
          <w:sz w:val="28"/>
          <w:szCs w:val="28"/>
        </w:rPr>
        <w:t xml:space="preserve"> Определение зависимости инвестиций в обустройство нефтяного месторождения от горно-промысловых факторов.</w:t>
      </w:r>
    </w:p>
    <w:p w14:paraId="66EDFC65" w14:textId="01CEEE8B" w:rsidR="00813A63" w:rsidRPr="000545E5" w:rsidRDefault="00813A63" w:rsidP="004E6EF9">
      <w:pPr>
        <w:widowControl w:val="0"/>
        <w:spacing w:after="240"/>
        <w:rPr>
          <w:rFonts w:eastAsiaTheme="minorEastAsia"/>
          <w:b/>
          <w:szCs w:val="28"/>
        </w:rPr>
      </w:pPr>
      <w:r w:rsidRPr="000545E5">
        <w:rPr>
          <w:rFonts w:eastAsiaTheme="minorEastAsia"/>
          <w:b/>
          <w:szCs w:val="28"/>
        </w:rPr>
        <w:t>Примеры заданий для самостоятельного решения</w:t>
      </w:r>
    </w:p>
    <w:p w14:paraId="52F8A920" w14:textId="401E2229" w:rsidR="00813A63" w:rsidRPr="000545E5" w:rsidRDefault="00813A63" w:rsidP="004E6EF9">
      <w:pPr>
        <w:widowControl w:val="0"/>
        <w:spacing w:after="240"/>
        <w:rPr>
          <w:rFonts w:eastAsiaTheme="minorEastAsia"/>
          <w:b/>
          <w:szCs w:val="28"/>
        </w:rPr>
      </w:pPr>
      <w:r w:rsidRPr="000545E5">
        <w:rPr>
          <w:rFonts w:eastAsiaTheme="minorEastAsia"/>
          <w:b/>
          <w:szCs w:val="28"/>
        </w:rPr>
        <w:t>1. Пример практико-ориентированного задания</w:t>
      </w:r>
      <w:r w:rsidR="007574E9" w:rsidRPr="000545E5">
        <w:rPr>
          <w:rFonts w:eastAsiaTheme="minorEastAsia"/>
          <w:b/>
          <w:szCs w:val="28"/>
        </w:rPr>
        <w:t xml:space="preserve"> </w:t>
      </w:r>
    </w:p>
    <w:p w14:paraId="1B8C70B8" w14:textId="2655A6C6" w:rsidR="00AC3918" w:rsidRPr="000545E5" w:rsidRDefault="007125F6" w:rsidP="004E6EF9">
      <w:pPr>
        <w:widowControl w:val="0"/>
        <w:spacing w:after="240"/>
        <w:rPr>
          <w:rFonts w:eastAsiaTheme="minorEastAsia"/>
          <w:bCs/>
          <w:szCs w:val="28"/>
        </w:rPr>
      </w:pPr>
      <w:r w:rsidRPr="000545E5">
        <w:rPr>
          <w:rFonts w:eastAsiaTheme="minorEastAsia"/>
          <w:bCs/>
          <w:szCs w:val="28"/>
        </w:rPr>
        <w:t>Оцените экономическую эффективность реализации проекта строительства ВЭС.</w:t>
      </w:r>
    </w:p>
    <w:p w14:paraId="03E965F4" w14:textId="4004A91E" w:rsidR="00813A63" w:rsidRPr="000545E5" w:rsidRDefault="00E00B6F" w:rsidP="004E6EF9">
      <w:pPr>
        <w:widowControl w:val="0"/>
        <w:spacing w:after="240"/>
        <w:rPr>
          <w:rFonts w:eastAsiaTheme="minorEastAsia"/>
          <w:b/>
          <w:szCs w:val="28"/>
        </w:rPr>
      </w:pPr>
      <w:r w:rsidRPr="000545E5">
        <w:rPr>
          <w:rFonts w:eastAsiaTheme="minorEastAsia"/>
          <w:b/>
          <w:szCs w:val="28"/>
        </w:rPr>
        <w:t xml:space="preserve">2. </w:t>
      </w:r>
      <w:r w:rsidR="00813A63" w:rsidRPr="000545E5">
        <w:rPr>
          <w:rFonts w:eastAsiaTheme="minorEastAsia"/>
          <w:b/>
          <w:szCs w:val="28"/>
        </w:rPr>
        <w:t>Пример ситуационного задания</w:t>
      </w:r>
    </w:p>
    <w:p w14:paraId="0DD8C310" w14:textId="0737FBF5" w:rsidR="005B53E5" w:rsidRDefault="005B53E5" w:rsidP="00BD018F">
      <w:pPr>
        <w:widowControl w:val="0"/>
        <w:spacing w:after="240"/>
        <w:jc w:val="both"/>
        <w:rPr>
          <w:rFonts w:eastAsiaTheme="minorEastAsia"/>
          <w:bCs/>
          <w:szCs w:val="28"/>
        </w:rPr>
      </w:pPr>
      <w:r w:rsidRPr="000545E5">
        <w:rPr>
          <w:rFonts w:eastAsiaTheme="minorEastAsia"/>
          <w:bCs/>
          <w:szCs w:val="28"/>
        </w:rPr>
        <w:t xml:space="preserve">Сформируйте функционально-стоимостную диаграмму проекта </w:t>
      </w:r>
      <w:r w:rsidRPr="000545E5">
        <w:rPr>
          <w:rFonts w:eastAsiaTheme="minorEastAsia"/>
          <w:bCs/>
          <w:szCs w:val="28"/>
        </w:rPr>
        <w:lastRenderedPageBreak/>
        <w:t xml:space="preserve">строительства объекта ТЭК на основе технологической схемы его реализации и сметы затрат на выполнения работ проекта. Определите </w:t>
      </w:r>
      <w:r w:rsidR="00BD018F" w:rsidRPr="000545E5">
        <w:rPr>
          <w:rFonts w:eastAsiaTheme="minorEastAsia"/>
          <w:bCs/>
          <w:szCs w:val="28"/>
        </w:rPr>
        <w:t>приоритетность работ</w:t>
      </w:r>
      <w:r w:rsidRPr="000545E5">
        <w:rPr>
          <w:rFonts w:eastAsiaTheme="minorEastAsia"/>
          <w:bCs/>
          <w:szCs w:val="28"/>
        </w:rPr>
        <w:t xml:space="preserve"> </w:t>
      </w:r>
      <w:r w:rsidR="00BD018F" w:rsidRPr="000545E5">
        <w:rPr>
          <w:rFonts w:eastAsiaTheme="minorEastAsia"/>
          <w:bCs/>
          <w:szCs w:val="28"/>
        </w:rPr>
        <w:t>проекта и оцените соответствие затрат важности приоритетам работ. Сделайте выводы о необходимости корректировки затрат по отдельным работам рассматриваемого проекта.</w:t>
      </w:r>
    </w:p>
    <w:p w14:paraId="1684D02F" w14:textId="77777777" w:rsidR="006F7469" w:rsidRPr="006F7469" w:rsidRDefault="006F7469" w:rsidP="006F7469">
      <w:pPr>
        <w:widowControl w:val="0"/>
        <w:spacing w:after="240"/>
        <w:jc w:val="both"/>
        <w:rPr>
          <w:rFonts w:eastAsiaTheme="minorEastAsia"/>
          <w:bCs/>
          <w:szCs w:val="28"/>
        </w:rPr>
      </w:pPr>
      <w:r w:rsidRPr="006F7469">
        <w:rPr>
          <w:rFonts w:eastAsiaTheme="minorEastAsia"/>
          <w:bCs/>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129CA96" w14:textId="77777777" w:rsidR="006A57D3" w:rsidRDefault="006A57D3" w:rsidP="006F7469">
      <w:pPr>
        <w:pStyle w:val="1"/>
        <w:spacing w:line="259" w:lineRule="auto"/>
        <w:ind w:firstLine="567"/>
        <w:jc w:val="both"/>
        <w:rPr>
          <w:rFonts w:ascii="Times New Roman" w:hAnsi="Times New Roman"/>
          <w:bCs/>
          <w:iCs/>
          <w:caps w:val="0"/>
          <w:kern w:val="32"/>
          <w:szCs w:val="28"/>
          <w:lang w:val="ru-RU"/>
        </w:rPr>
      </w:pPr>
      <w:bookmarkStart w:id="27" w:name="_Toc89870903"/>
      <w:r w:rsidRPr="00EA27AE">
        <w:rPr>
          <w:rFonts w:ascii="Times New Roman" w:hAnsi="Times New Roman"/>
          <w:bCs/>
          <w:iCs/>
          <w:caps w:val="0"/>
          <w:kern w:val="32"/>
          <w:szCs w:val="28"/>
          <w:lang w:val="ru-RU"/>
        </w:rPr>
        <w:t>7. Фонд оценочных средств для проведения промежуточной аттестации обучающихся по дисциплине</w:t>
      </w:r>
      <w:bookmarkEnd w:id="27"/>
    </w:p>
    <w:p w14:paraId="3D1406AD" w14:textId="4F52DB1D" w:rsidR="006A57D3" w:rsidRDefault="006A57D3" w:rsidP="006A57D3">
      <w:pPr>
        <w:jc w:val="both"/>
        <w:rPr>
          <w:szCs w:val="28"/>
        </w:rPr>
      </w:pPr>
      <w:r w:rsidRPr="004E6FF5">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E6FF5">
        <w:rPr>
          <w:b/>
          <w:szCs w:val="28"/>
        </w:rPr>
        <w:t xml:space="preserve"> </w:t>
      </w:r>
      <w:r w:rsidRPr="004E6FF5">
        <w:rPr>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8ACBFE1" w14:textId="56466F48" w:rsidR="006F7469" w:rsidRDefault="006F7469" w:rsidP="006F7469">
      <w:pPr>
        <w:jc w:val="right"/>
        <w:rPr>
          <w:szCs w:val="28"/>
        </w:rPr>
      </w:pPr>
      <w:r w:rsidRPr="006F7469">
        <w:rPr>
          <w:szCs w:val="28"/>
        </w:rPr>
        <w:t xml:space="preserve">                                                                                                                     Таблица </w:t>
      </w:r>
      <w:r>
        <w:rPr>
          <w:szCs w:val="28"/>
        </w:rPr>
        <w:t>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268"/>
        <w:gridCol w:w="2410"/>
        <w:gridCol w:w="2698"/>
      </w:tblGrid>
      <w:tr w:rsidR="00FE6632" w:rsidRPr="007D23FA" w14:paraId="279FD702" w14:textId="6715165B" w:rsidTr="006C46CB">
        <w:tc>
          <w:tcPr>
            <w:tcW w:w="2263" w:type="dxa"/>
            <w:shd w:val="clear" w:color="auto" w:fill="auto"/>
            <w:vAlign w:val="center"/>
          </w:tcPr>
          <w:p w14:paraId="2AA253A7" w14:textId="794AB8B1" w:rsidR="00FE6632" w:rsidRPr="007D23FA" w:rsidRDefault="00FE6632" w:rsidP="00FE6632">
            <w:pPr>
              <w:tabs>
                <w:tab w:val="left" w:pos="540"/>
              </w:tabs>
              <w:ind w:hanging="20"/>
              <w:contextualSpacing/>
              <w:jc w:val="center"/>
              <w:rPr>
                <w:sz w:val="24"/>
                <w:szCs w:val="24"/>
              </w:rPr>
            </w:pPr>
            <w:bookmarkStart w:id="28" w:name="_Hlk107666668"/>
            <w:r w:rsidRPr="004B0DCC">
              <w:rPr>
                <w:sz w:val="24"/>
                <w:szCs w:val="24"/>
              </w:rPr>
              <w:t>Наименование компетенции</w:t>
            </w:r>
          </w:p>
        </w:tc>
        <w:tc>
          <w:tcPr>
            <w:tcW w:w="2268" w:type="dxa"/>
            <w:shd w:val="clear" w:color="auto" w:fill="auto"/>
            <w:vAlign w:val="center"/>
          </w:tcPr>
          <w:p w14:paraId="30700569" w14:textId="0489051D" w:rsidR="00FE6632" w:rsidRPr="007D23FA" w:rsidRDefault="00FE6632" w:rsidP="00FE6632">
            <w:pPr>
              <w:tabs>
                <w:tab w:val="left" w:pos="540"/>
              </w:tabs>
              <w:ind w:hanging="20"/>
              <w:contextualSpacing/>
              <w:jc w:val="center"/>
              <w:rPr>
                <w:sz w:val="24"/>
                <w:szCs w:val="24"/>
              </w:rPr>
            </w:pPr>
            <w:r w:rsidRPr="004B0DCC">
              <w:rPr>
                <w:sz w:val="24"/>
                <w:szCs w:val="24"/>
              </w:rPr>
              <w:t>Наименование индикаторов достижения компетенции</w:t>
            </w:r>
          </w:p>
        </w:tc>
        <w:tc>
          <w:tcPr>
            <w:tcW w:w="2410" w:type="dxa"/>
            <w:shd w:val="clear" w:color="auto" w:fill="auto"/>
          </w:tcPr>
          <w:p w14:paraId="548C5B85" w14:textId="6AF371C5" w:rsidR="00FE6632" w:rsidRPr="007D23FA" w:rsidRDefault="00FE6632" w:rsidP="00FE6632">
            <w:pPr>
              <w:tabs>
                <w:tab w:val="left" w:pos="540"/>
              </w:tabs>
              <w:ind w:hanging="20"/>
              <w:contextualSpacing/>
              <w:jc w:val="center"/>
              <w:rPr>
                <w:sz w:val="24"/>
                <w:szCs w:val="24"/>
              </w:rPr>
            </w:pPr>
            <w:r w:rsidRPr="004B0DCC">
              <w:rPr>
                <w:sz w:val="24"/>
                <w:szCs w:val="24"/>
              </w:rPr>
              <w:t>Результаты обучения (умения и знания), соотнесенные с индикаторами достижения компетенции</w:t>
            </w:r>
          </w:p>
        </w:tc>
        <w:tc>
          <w:tcPr>
            <w:tcW w:w="2698" w:type="dxa"/>
          </w:tcPr>
          <w:p w14:paraId="2F07895C" w14:textId="1860789F" w:rsidR="00FE6632" w:rsidRPr="003C0734" w:rsidRDefault="00FE6632" w:rsidP="00FE6632">
            <w:pPr>
              <w:tabs>
                <w:tab w:val="left" w:pos="540"/>
              </w:tabs>
              <w:ind w:hanging="20"/>
              <w:contextualSpacing/>
              <w:jc w:val="center"/>
              <w:rPr>
                <w:sz w:val="24"/>
                <w:szCs w:val="24"/>
              </w:rPr>
            </w:pPr>
            <w:r w:rsidRPr="003C0734">
              <w:rPr>
                <w:sz w:val="24"/>
                <w:szCs w:val="24"/>
              </w:rPr>
              <w:t>Типовые контрольные задания</w:t>
            </w:r>
          </w:p>
        </w:tc>
      </w:tr>
      <w:tr w:rsidR="001A0421" w:rsidRPr="007D23FA" w14:paraId="2B4908FD" w14:textId="4F2D6244" w:rsidTr="006C46CB">
        <w:tc>
          <w:tcPr>
            <w:tcW w:w="2263" w:type="dxa"/>
            <w:vMerge w:val="restart"/>
            <w:shd w:val="clear" w:color="auto" w:fill="auto"/>
          </w:tcPr>
          <w:p w14:paraId="6D6C7597" w14:textId="77777777" w:rsidR="001A0421" w:rsidRDefault="001A0421" w:rsidP="001A0421">
            <w:pPr>
              <w:tabs>
                <w:tab w:val="left" w:pos="540"/>
              </w:tabs>
              <w:contextualSpacing/>
              <w:rPr>
                <w:b/>
                <w:sz w:val="24"/>
                <w:szCs w:val="24"/>
              </w:rPr>
            </w:pPr>
            <w:r w:rsidRPr="007D23FA">
              <w:rPr>
                <w:b/>
                <w:sz w:val="24"/>
                <w:szCs w:val="24"/>
              </w:rPr>
              <w:t>ПКП-4</w:t>
            </w:r>
          </w:p>
          <w:p w14:paraId="66782F7F" w14:textId="49D78DEC" w:rsidR="001A0421" w:rsidRPr="007D23FA" w:rsidRDefault="001A0421" w:rsidP="001A0421">
            <w:pPr>
              <w:tabs>
                <w:tab w:val="left" w:pos="540"/>
              </w:tabs>
              <w:contextualSpacing/>
              <w:rPr>
                <w:rFonts w:eastAsia="Calibri"/>
                <w:sz w:val="24"/>
                <w:szCs w:val="24"/>
              </w:rPr>
            </w:pPr>
            <w:r w:rsidRPr="007D23FA">
              <w:rPr>
                <w:rFonts w:eastAsia="Calibri"/>
                <w:sz w:val="24"/>
                <w:szCs w:val="24"/>
              </w:rPr>
              <w:t>Способность участвовать в разработке бизнес-планов и проектов энергетических компаний, концепций и стратегий развития энергетики; выявлять и решать наиболее значимые задачи государственной энергетической политики</w:t>
            </w:r>
          </w:p>
          <w:p w14:paraId="2BC30EFA" w14:textId="77777777" w:rsidR="001A0421" w:rsidRPr="007D23FA" w:rsidRDefault="001A0421" w:rsidP="001A0421">
            <w:pPr>
              <w:tabs>
                <w:tab w:val="left" w:pos="540"/>
              </w:tabs>
              <w:ind w:hanging="20"/>
              <w:contextualSpacing/>
              <w:jc w:val="center"/>
              <w:rPr>
                <w:sz w:val="24"/>
                <w:szCs w:val="24"/>
              </w:rPr>
            </w:pPr>
          </w:p>
        </w:tc>
        <w:tc>
          <w:tcPr>
            <w:tcW w:w="2268" w:type="dxa"/>
            <w:vMerge w:val="restart"/>
            <w:shd w:val="clear" w:color="auto" w:fill="auto"/>
          </w:tcPr>
          <w:p w14:paraId="75225F9D" w14:textId="77777777" w:rsidR="001A0421" w:rsidRPr="007D23FA" w:rsidRDefault="001A0421" w:rsidP="001A0421">
            <w:pPr>
              <w:pStyle w:val="Style2"/>
              <w:tabs>
                <w:tab w:val="left" w:pos="290"/>
              </w:tabs>
              <w:spacing w:line="240" w:lineRule="auto"/>
              <w:ind w:firstLine="0"/>
              <w:jc w:val="left"/>
              <w:rPr>
                <w:rFonts w:eastAsia="Calibri"/>
              </w:rPr>
            </w:pPr>
            <w:r w:rsidRPr="007D23FA">
              <w:rPr>
                <w:rStyle w:val="FontStyle12"/>
                <w:rFonts w:eastAsia="Calibri"/>
                <w:sz w:val="24"/>
                <w:szCs w:val="24"/>
              </w:rPr>
              <w:t>1.</w:t>
            </w:r>
            <w:r w:rsidRPr="007D23FA">
              <w:t xml:space="preserve"> Участвует в разработке бизнес-планов и проектов энергетических компаний, концепций и стратегий развития энергетики</w:t>
            </w:r>
          </w:p>
          <w:p w14:paraId="42BAFF39" w14:textId="77777777" w:rsidR="001A0421" w:rsidRPr="007D23FA" w:rsidRDefault="001A0421" w:rsidP="001A0421">
            <w:pPr>
              <w:tabs>
                <w:tab w:val="left" w:pos="540"/>
              </w:tabs>
              <w:ind w:hanging="20"/>
              <w:contextualSpacing/>
              <w:rPr>
                <w:sz w:val="24"/>
                <w:szCs w:val="24"/>
              </w:rPr>
            </w:pPr>
          </w:p>
        </w:tc>
        <w:tc>
          <w:tcPr>
            <w:tcW w:w="2410" w:type="dxa"/>
            <w:shd w:val="clear" w:color="auto" w:fill="auto"/>
          </w:tcPr>
          <w:p w14:paraId="1ADE0AD8" w14:textId="77777777" w:rsidR="001A0421" w:rsidRPr="007D23FA" w:rsidRDefault="001A0421" w:rsidP="001A0421">
            <w:pPr>
              <w:pStyle w:val="aff6"/>
              <w:spacing w:after="0" w:line="240" w:lineRule="auto"/>
              <w:ind w:left="0"/>
              <w:jc w:val="both"/>
              <w:rPr>
                <w:rFonts w:ascii="Times New Roman" w:hAnsi="Times New Roman" w:cs="Times New Roman"/>
                <w:b/>
                <w:i/>
                <w:color w:val="000000" w:themeColor="text1"/>
                <w:sz w:val="24"/>
                <w:szCs w:val="24"/>
              </w:rPr>
            </w:pPr>
            <w:r w:rsidRPr="007D23FA">
              <w:rPr>
                <w:rFonts w:ascii="Times New Roman" w:hAnsi="Times New Roman" w:cs="Times New Roman"/>
                <w:i/>
                <w:color w:val="000000" w:themeColor="text1"/>
                <w:sz w:val="24"/>
                <w:szCs w:val="24"/>
              </w:rPr>
              <w:t xml:space="preserve"> </w:t>
            </w:r>
            <w:r w:rsidRPr="007D23FA">
              <w:rPr>
                <w:rFonts w:ascii="Times New Roman" w:hAnsi="Times New Roman" w:cs="Times New Roman"/>
                <w:b/>
                <w:i/>
                <w:color w:val="000000" w:themeColor="text1"/>
                <w:sz w:val="24"/>
                <w:szCs w:val="24"/>
              </w:rPr>
              <w:t>Знать:</w:t>
            </w:r>
            <w:r>
              <w:rPr>
                <w:rFonts w:ascii="Times New Roman" w:hAnsi="Times New Roman" w:cs="Times New Roman"/>
                <w:b/>
                <w:i/>
                <w:color w:val="000000" w:themeColor="text1"/>
                <w:sz w:val="24"/>
                <w:szCs w:val="24"/>
              </w:rPr>
              <w:t xml:space="preserve"> </w:t>
            </w:r>
            <w:r w:rsidRPr="007D23FA">
              <w:rPr>
                <w:rFonts w:ascii="Times New Roman" w:eastAsia="Calibri" w:hAnsi="Times New Roman" w:cs="Times New Roman"/>
                <w:sz w:val="24"/>
                <w:szCs w:val="24"/>
              </w:rPr>
              <w:t>современные технические средства и специальные программные продукты для расчета финансово-экономических планов компаний ТЭК.</w:t>
            </w:r>
          </w:p>
          <w:p w14:paraId="5352D1D7" w14:textId="27F9D605" w:rsidR="001A0421" w:rsidRPr="007D23FA" w:rsidRDefault="001A0421" w:rsidP="001A0421">
            <w:pPr>
              <w:pStyle w:val="aff6"/>
              <w:spacing w:after="0" w:line="240" w:lineRule="auto"/>
              <w:ind w:left="0"/>
              <w:jc w:val="both"/>
              <w:rPr>
                <w:rFonts w:ascii="Times New Roman" w:hAnsi="Times New Roman" w:cs="Times New Roman"/>
                <w:b/>
                <w:i/>
                <w:color w:val="000000" w:themeColor="text1"/>
                <w:sz w:val="24"/>
                <w:szCs w:val="24"/>
              </w:rPr>
            </w:pPr>
          </w:p>
        </w:tc>
        <w:tc>
          <w:tcPr>
            <w:tcW w:w="2698" w:type="dxa"/>
          </w:tcPr>
          <w:p w14:paraId="1B1FAE5C" w14:textId="2D64E20F" w:rsidR="001A0421" w:rsidRPr="003C0734" w:rsidRDefault="008C0AB3" w:rsidP="001A0421">
            <w:pPr>
              <w:pStyle w:val="aff6"/>
              <w:spacing w:after="0" w:line="240" w:lineRule="auto"/>
              <w:ind w:left="0"/>
              <w:jc w:val="both"/>
              <w:rPr>
                <w:rFonts w:ascii="Times New Roman" w:hAnsi="Times New Roman" w:cs="Times New Roman"/>
                <w:iCs/>
                <w:color w:val="000000" w:themeColor="text1"/>
                <w:sz w:val="24"/>
                <w:szCs w:val="24"/>
              </w:rPr>
            </w:pPr>
            <w:r w:rsidRPr="003C0734">
              <w:rPr>
                <w:rFonts w:ascii="Times New Roman" w:hAnsi="Times New Roman" w:cs="Times New Roman"/>
                <w:iCs/>
                <w:color w:val="000000" w:themeColor="text1"/>
                <w:sz w:val="24"/>
                <w:szCs w:val="24"/>
              </w:rPr>
              <w:t>Воспользуйтесь программными средствами для оценки инвестиций, требуемых для реализации проектов технического развития компании</w:t>
            </w:r>
          </w:p>
        </w:tc>
      </w:tr>
      <w:tr w:rsidR="001A0421" w:rsidRPr="007D23FA" w14:paraId="04170BC6" w14:textId="77777777" w:rsidTr="006C46CB">
        <w:tc>
          <w:tcPr>
            <w:tcW w:w="2263" w:type="dxa"/>
            <w:vMerge/>
            <w:shd w:val="clear" w:color="auto" w:fill="auto"/>
          </w:tcPr>
          <w:p w14:paraId="73BE7DB7" w14:textId="77777777" w:rsidR="001A0421" w:rsidRPr="007D23FA" w:rsidRDefault="001A0421" w:rsidP="001A0421">
            <w:pPr>
              <w:tabs>
                <w:tab w:val="left" w:pos="540"/>
              </w:tabs>
              <w:contextualSpacing/>
              <w:rPr>
                <w:b/>
                <w:sz w:val="24"/>
                <w:szCs w:val="24"/>
              </w:rPr>
            </w:pPr>
          </w:p>
        </w:tc>
        <w:tc>
          <w:tcPr>
            <w:tcW w:w="2268" w:type="dxa"/>
            <w:vMerge/>
            <w:shd w:val="clear" w:color="auto" w:fill="auto"/>
          </w:tcPr>
          <w:p w14:paraId="6DE9CA97" w14:textId="77777777" w:rsidR="001A0421" w:rsidRPr="007D23FA" w:rsidRDefault="001A0421" w:rsidP="001A0421">
            <w:pPr>
              <w:pStyle w:val="Style2"/>
              <w:tabs>
                <w:tab w:val="left" w:pos="290"/>
              </w:tabs>
              <w:spacing w:line="240" w:lineRule="auto"/>
              <w:ind w:firstLine="0"/>
              <w:jc w:val="left"/>
              <w:rPr>
                <w:rStyle w:val="FontStyle12"/>
                <w:rFonts w:eastAsia="Calibri"/>
                <w:sz w:val="24"/>
                <w:szCs w:val="24"/>
              </w:rPr>
            </w:pPr>
          </w:p>
        </w:tc>
        <w:tc>
          <w:tcPr>
            <w:tcW w:w="2410" w:type="dxa"/>
            <w:shd w:val="clear" w:color="auto" w:fill="auto"/>
          </w:tcPr>
          <w:p w14:paraId="3D0DFF76" w14:textId="36944915" w:rsidR="001A0421" w:rsidRPr="007D23FA" w:rsidRDefault="001A0421" w:rsidP="001A0421">
            <w:pPr>
              <w:pStyle w:val="aff6"/>
              <w:spacing w:after="0" w:line="240" w:lineRule="auto"/>
              <w:ind w:left="0"/>
              <w:jc w:val="both"/>
              <w:rPr>
                <w:rFonts w:ascii="Times New Roman" w:hAnsi="Times New Roman" w:cs="Times New Roman"/>
                <w:i/>
                <w:color w:val="000000" w:themeColor="text1"/>
                <w:sz w:val="24"/>
                <w:szCs w:val="24"/>
              </w:rPr>
            </w:pPr>
            <w:r w:rsidRPr="007D23FA">
              <w:rPr>
                <w:rFonts w:ascii="Times New Roman" w:hAnsi="Times New Roman" w:cs="Times New Roman"/>
                <w:b/>
                <w:i/>
                <w:color w:val="000000" w:themeColor="text1"/>
                <w:sz w:val="24"/>
                <w:szCs w:val="24"/>
              </w:rPr>
              <w:t>Уметь:</w:t>
            </w:r>
            <w:r>
              <w:rPr>
                <w:rFonts w:ascii="Times New Roman" w:hAnsi="Times New Roman" w:cs="Times New Roman"/>
                <w:b/>
                <w:i/>
                <w:color w:val="000000" w:themeColor="text1"/>
                <w:sz w:val="24"/>
                <w:szCs w:val="24"/>
              </w:rPr>
              <w:t xml:space="preserve"> </w:t>
            </w:r>
            <w:r w:rsidRPr="007D23FA">
              <w:rPr>
                <w:rStyle w:val="FontStyle12"/>
                <w:rFonts w:eastAsia="Calibri"/>
                <w:sz w:val="24"/>
                <w:szCs w:val="24"/>
              </w:rPr>
              <w:t>разрабатывать бизнес-планы для предприятий ТЭК</w:t>
            </w:r>
            <w:r w:rsidRPr="007D23FA">
              <w:rPr>
                <w:rFonts w:ascii="Times New Roman" w:hAnsi="Times New Roman" w:cs="Times New Roman"/>
                <w:color w:val="000000" w:themeColor="text1"/>
                <w:sz w:val="24"/>
                <w:szCs w:val="24"/>
              </w:rPr>
              <w:t xml:space="preserve"> с использованием современных экономико-математических моделей и методов</w:t>
            </w:r>
          </w:p>
        </w:tc>
        <w:tc>
          <w:tcPr>
            <w:tcW w:w="2698" w:type="dxa"/>
          </w:tcPr>
          <w:p w14:paraId="46318AB0" w14:textId="7AED2642" w:rsidR="001A0421" w:rsidRPr="003C0734" w:rsidRDefault="003C0734" w:rsidP="001A0421">
            <w:pPr>
              <w:ind w:firstLine="34"/>
              <w:jc w:val="both"/>
              <w:rPr>
                <w:sz w:val="24"/>
                <w:szCs w:val="24"/>
              </w:rPr>
            </w:pPr>
            <w:r w:rsidRPr="003C0734">
              <w:rPr>
                <w:sz w:val="24"/>
                <w:szCs w:val="24"/>
              </w:rPr>
              <w:t>Принять решение по объемам требуемого импортозамещения</w:t>
            </w:r>
            <w:r>
              <w:rPr>
                <w:sz w:val="24"/>
                <w:szCs w:val="24"/>
              </w:rPr>
              <w:t>.</w:t>
            </w:r>
            <w:r w:rsidRPr="003C0734">
              <w:rPr>
                <w:sz w:val="24"/>
                <w:szCs w:val="24"/>
              </w:rPr>
              <w:t xml:space="preserve"> </w:t>
            </w:r>
            <w:r w:rsidR="001A0421" w:rsidRPr="003C0734">
              <w:rPr>
                <w:sz w:val="24"/>
                <w:szCs w:val="24"/>
              </w:rPr>
              <w:t>Поставки проводятся с 20</w:t>
            </w:r>
            <w:r>
              <w:rPr>
                <w:sz w:val="24"/>
                <w:szCs w:val="24"/>
              </w:rPr>
              <w:t>19</w:t>
            </w:r>
            <w:r w:rsidR="001A0421" w:rsidRPr="003C0734">
              <w:rPr>
                <w:sz w:val="24"/>
                <w:szCs w:val="24"/>
              </w:rPr>
              <w:t xml:space="preserve"> года. Задержки происходят вследствие нарушений транспортной компании и поломки подвижного </w:t>
            </w:r>
            <w:r w:rsidR="001A0421" w:rsidRPr="003C0734">
              <w:rPr>
                <w:sz w:val="24"/>
                <w:szCs w:val="24"/>
              </w:rPr>
              <w:lastRenderedPageBreak/>
              <w:t>состава. Брак изделий не превышает 5-10%, однако может возрасти вследствие снижения квалификации работников. Предприятие находится в собственности Концерна «Роскосмос». На предприятии внедряется система качества и работает приемо-сдаточная комиссия.</w:t>
            </w:r>
          </w:p>
          <w:p w14:paraId="5D0E2E67" w14:textId="09781B51" w:rsidR="001A0421" w:rsidRPr="003C0734" w:rsidRDefault="001A0421" w:rsidP="001A0421">
            <w:pPr>
              <w:pStyle w:val="aff6"/>
              <w:spacing w:after="0" w:line="240" w:lineRule="auto"/>
              <w:ind w:left="0"/>
              <w:jc w:val="both"/>
              <w:rPr>
                <w:rFonts w:ascii="Times New Roman" w:hAnsi="Times New Roman" w:cs="Times New Roman"/>
                <w:i/>
                <w:color w:val="000000" w:themeColor="text1"/>
                <w:sz w:val="24"/>
                <w:szCs w:val="24"/>
              </w:rPr>
            </w:pPr>
          </w:p>
        </w:tc>
      </w:tr>
      <w:tr w:rsidR="001A0421" w:rsidRPr="007D23FA" w14:paraId="6DAF2293" w14:textId="2970C93A" w:rsidTr="006C46CB">
        <w:tc>
          <w:tcPr>
            <w:tcW w:w="2263" w:type="dxa"/>
            <w:vMerge/>
            <w:shd w:val="clear" w:color="auto" w:fill="auto"/>
          </w:tcPr>
          <w:p w14:paraId="5FC6D03B" w14:textId="77777777" w:rsidR="001A0421" w:rsidRPr="007D23FA" w:rsidRDefault="001A0421" w:rsidP="001A0421">
            <w:pPr>
              <w:tabs>
                <w:tab w:val="left" w:pos="540"/>
              </w:tabs>
              <w:contextualSpacing/>
              <w:rPr>
                <w:rFonts w:eastAsia="Calibri"/>
                <w:sz w:val="24"/>
                <w:szCs w:val="24"/>
              </w:rPr>
            </w:pPr>
          </w:p>
        </w:tc>
        <w:tc>
          <w:tcPr>
            <w:tcW w:w="2268" w:type="dxa"/>
            <w:vMerge w:val="restart"/>
            <w:shd w:val="clear" w:color="auto" w:fill="auto"/>
          </w:tcPr>
          <w:p w14:paraId="692F417F" w14:textId="77777777" w:rsidR="001A0421" w:rsidRPr="007D23FA" w:rsidRDefault="001A0421" w:rsidP="001A0421">
            <w:pPr>
              <w:pStyle w:val="Style2"/>
              <w:tabs>
                <w:tab w:val="left" w:pos="290"/>
              </w:tabs>
              <w:spacing w:line="240" w:lineRule="auto"/>
              <w:ind w:firstLine="0"/>
              <w:jc w:val="left"/>
              <w:rPr>
                <w:rStyle w:val="FontStyle12"/>
                <w:rFonts w:eastAsia="Calibri"/>
                <w:sz w:val="24"/>
                <w:szCs w:val="24"/>
              </w:rPr>
            </w:pPr>
            <w:r w:rsidRPr="007D23FA">
              <w:t>2.</w:t>
            </w:r>
            <w:r w:rsidRPr="007D23FA">
              <w:rPr>
                <w:rFonts w:eastAsiaTheme="minorHAnsi"/>
                <w:lang w:eastAsia="en-US"/>
              </w:rPr>
              <w:t xml:space="preserve"> </w:t>
            </w:r>
            <w:r w:rsidRPr="007D23FA">
              <w:t xml:space="preserve">Выявляет и решает наиболее значимые задачи государственной энергетической политики </w:t>
            </w:r>
          </w:p>
        </w:tc>
        <w:tc>
          <w:tcPr>
            <w:tcW w:w="2410" w:type="dxa"/>
            <w:shd w:val="clear" w:color="auto" w:fill="auto"/>
          </w:tcPr>
          <w:p w14:paraId="54F08BB6" w14:textId="77777777" w:rsidR="001A0421" w:rsidRPr="007D23FA" w:rsidRDefault="001A0421" w:rsidP="001A0421">
            <w:pPr>
              <w:pStyle w:val="aff6"/>
              <w:spacing w:after="0" w:line="240" w:lineRule="auto"/>
              <w:ind w:left="0"/>
              <w:jc w:val="both"/>
              <w:rPr>
                <w:rFonts w:ascii="Times New Roman" w:hAnsi="Times New Roman" w:cs="Times New Roman"/>
                <w:b/>
                <w:i/>
                <w:color w:val="000000" w:themeColor="text1"/>
                <w:sz w:val="24"/>
                <w:szCs w:val="24"/>
              </w:rPr>
            </w:pPr>
            <w:r w:rsidRPr="007D23FA">
              <w:rPr>
                <w:rFonts w:ascii="Times New Roman" w:hAnsi="Times New Roman" w:cs="Times New Roman"/>
                <w:b/>
                <w:i/>
                <w:color w:val="000000" w:themeColor="text1"/>
                <w:sz w:val="24"/>
                <w:szCs w:val="24"/>
              </w:rPr>
              <w:t>Знать:</w:t>
            </w:r>
            <w:r>
              <w:rPr>
                <w:rFonts w:ascii="Times New Roman" w:hAnsi="Times New Roman" w:cs="Times New Roman"/>
                <w:b/>
                <w:i/>
                <w:color w:val="000000" w:themeColor="text1"/>
                <w:sz w:val="24"/>
                <w:szCs w:val="24"/>
              </w:rPr>
              <w:t xml:space="preserve"> </w:t>
            </w:r>
            <w:r w:rsidRPr="007D23FA">
              <w:rPr>
                <w:rFonts w:ascii="Times New Roman" w:eastAsia="Calibri" w:hAnsi="Times New Roman" w:cs="Times New Roman"/>
                <w:sz w:val="24"/>
                <w:szCs w:val="24"/>
              </w:rPr>
              <w:t xml:space="preserve">основные регламентирующие документы в области экономики ТЭК. </w:t>
            </w:r>
          </w:p>
          <w:p w14:paraId="2B2CB882" w14:textId="04CA2DE1" w:rsidR="001A0421" w:rsidRPr="007D23FA" w:rsidRDefault="001A0421" w:rsidP="001A0421">
            <w:pPr>
              <w:pStyle w:val="aff6"/>
              <w:spacing w:after="0" w:line="240" w:lineRule="auto"/>
              <w:ind w:left="0"/>
              <w:jc w:val="both"/>
              <w:rPr>
                <w:rFonts w:ascii="Times New Roman" w:hAnsi="Times New Roman" w:cs="Times New Roman"/>
                <w:b/>
                <w:i/>
                <w:color w:val="000000" w:themeColor="text1"/>
                <w:sz w:val="24"/>
                <w:szCs w:val="24"/>
              </w:rPr>
            </w:pPr>
          </w:p>
        </w:tc>
        <w:tc>
          <w:tcPr>
            <w:tcW w:w="2698" w:type="dxa"/>
          </w:tcPr>
          <w:p w14:paraId="66E48CAF" w14:textId="47028130" w:rsidR="001A0421" w:rsidRPr="003C0734" w:rsidRDefault="003C0734" w:rsidP="001A0421">
            <w:pPr>
              <w:pStyle w:val="aff6"/>
              <w:spacing w:after="0" w:line="240" w:lineRule="auto"/>
              <w:ind w:left="0"/>
              <w:jc w:val="both"/>
              <w:rPr>
                <w:rFonts w:ascii="Times New Roman" w:hAnsi="Times New Roman" w:cs="Times New Roman"/>
                <w:bCs/>
                <w:iCs/>
                <w:color w:val="000000" w:themeColor="text1"/>
                <w:sz w:val="24"/>
                <w:szCs w:val="24"/>
              </w:rPr>
            </w:pPr>
            <w:r w:rsidRPr="003C0734">
              <w:rPr>
                <w:rFonts w:ascii="Times New Roman" w:hAnsi="Times New Roman" w:cs="Times New Roman"/>
                <w:bCs/>
                <w:iCs/>
                <w:color w:val="000000" w:themeColor="text1"/>
                <w:sz w:val="24"/>
                <w:szCs w:val="24"/>
              </w:rPr>
              <w:t>Оцените экономическую целесообразность перехода на многотарифный учет потреблени</w:t>
            </w:r>
            <w:r>
              <w:rPr>
                <w:rFonts w:ascii="Times New Roman" w:hAnsi="Times New Roman" w:cs="Times New Roman"/>
                <w:bCs/>
                <w:iCs/>
                <w:color w:val="000000" w:themeColor="text1"/>
                <w:sz w:val="24"/>
                <w:szCs w:val="24"/>
              </w:rPr>
              <w:t>я</w:t>
            </w:r>
            <w:r w:rsidRPr="003C0734">
              <w:rPr>
                <w:rFonts w:ascii="Times New Roman" w:hAnsi="Times New Roman" w:cs="Times New Roman"/>
                <w:bCs/>
                <w:iCs/>
                <w:color w:val="000000" w:themeColor="text1"/>
                <w:sz w:val="24"/>
                <w:szCs w:val="24"/>
              </w:rPr>
              <w:t xml:space="preserve"> электроэнергии.</w:t>
            </w:r>
          </w:p>
        </w:tc>
      </w:tr>
      <w:tr w:rsidR="001A0421" w:rsidRPr="007D23FA" w14:paraId="27488751" w14:textId="77777777" w:rsidTr="006C46CB">
        <w:tc>
          <w:tcPr>
            <w:tcW w:w="2263" w:type="dxa"/>
            <w:vMerge/>
            <w:shd w:val="clear" w:color="auto" w:fill="auto"/>
          </w:tcPr>
          <w:p w14:paraId="091EDAC8" w14:textId="77777777" w:rsidR="001A0421" w:rsidRPr="007D23FA" w:rsidRDefault="001A0421" w:rsidP="001A0421">
            <w:pPr>
              <w:tabs>
                <w:tab w:val="left" w:pos="540"/>
              </w:tabs>
              <w:contextualSpacing/>
              <w:rPr>
                <w:rFonts w:eastAsia="Calibri"/>
                <w:sz w:val="24"/>
                <w:szCs w:val="24"/>
              </w:rPr>
            </w:pPr>
          </w:p>
        </w:tc>
        <w:tc>
          <w:tcPr>
            <w:tcW w:w="2268" w:type="dxa"/>
            <w:vMerge/>
            <w:shd w:val="clear" w:color="auto" w:fill="auto"/>
          </w:tcPr>
          <w:p w14:paraId="7FBBEBEA" w14:textId="77777777" w:rsidR="001A0421" w:rsidRPr="007D23FA" w:rsidRDefault="001A0421" w:rsidP="001A0421">
            <w:pPr>
              <w:pStyle w:val="Style2"/>
              <w:tabs>
                <w:tab w:val="left" w:pos="290"/>
              </w:tabs>
              <w:spacing w:line="240" w:lineRule="auto"/>
              <w:ind w:firstLine="0"/>
              <w:jc w:val="left"/>
            </w:pPr>
          </w:p>
        </w:tc>
        <w:tc>
          <w:tcPr>
            <w:tcW w:w="2410" w:type="dxa"/>
            <w:shd w:val="clear" w:color="auto" w:fill="auto"/>
          </w:tcPr>
          <w:p w14:paraId="6756783A" w14:textId="5B4EC064" w:rsidR="001A0421" w:rsidRPr="007D23FA" w:rsidRDefault="001A0421" w:rsidP="001A0421">
            <w:pPr>
              <w:pStyle w:val="aff6"/>
              <w:spacing w:after="0" w:line="240" w:lineRule="auto"/>
              <w:ind w:left="0"/>
              <w:jc w:val="both"/>
              <w:rPr>
                <w:rFonts w:ascii="Times New Roman" w:hAnsi="Times New Roman" w:cs="Times New Roman"/>
                <w:b/>
                <w:i/>
                <w:color w:val="000000" w:themeColor="text1"/>
                <w:sz w:val="24"/>
                <w:szCs w:val="24"/>
              </w:rPr>
            </w:pPr>
            <w:r w:rsidRPr="007D23FA">
              <w:rPr>
                <w:rFonts w:ascii="Times New Roman" w:hAnsi="Times New Roman" w:cs="Times New Roman"/>
                <w:b/>
                <w:i/>
                <w:color w:val="000000" w:themeColor="text1"/>
                <w:sz w:val="24"/>
                <w:szCs w:val="24"/>
              </w:rPr>
              <w:t>Уметь:</w:t>
            </w:r>
            <w:r>
              <w:rPr>
                <w:rFonts w:ascii="Times New Roman" w:hAnsi="Times New Roman" w:cs="Times New Roman"/>
                <w:b/>
                <w:i/>
                <w:color w:val="000000" w:themeColor="text1"/>
                <w:sz w:val="24"/>
                <w:szCs w:val="24"/>
              </w:rPr>
              <w:t xml:space="preserve"> </w:t>
            </w:r>
            <w:r w:rsidRPr="007D23FA">
              <w:rPr>
                <w:rFonts w:ascii="Times New Roman" w:hAnsi="Times New Roman" w:cs="Times New Roman"/>
                <w:color w:val="000000" w:themeColor="text1"/>
                <w:sz w:val="24"/>
                <w:szCs w:val="24"/>
              </w:rPr>
              <w:t>принимать решения в области энергетической политики компаний ТЭК в современных условиях</w:t>
            </w:r>
          </w:p>
        </w:tc>
        <w:tc>
          <w:tcPr>
            <w:tcW w:w="2698" w:type="dxa"/>
          </w:tcPr>
          <w:p w14:paraId="760FB175" w14:textId="77777777" w:rsidR="00A652B0" w:rsidRDefault="00A652B0" w:rsidP="001A0421">
            <w:pPr>
              <w:pStyle w:val="aff6"/>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 </w:t>
            </w:r>
            <w:r w:rsidR="001A0421" w:rsidRPr="003C0734">
              <w:rPr>
                <w:rFonts w:ascii="Times New Roman" w:hAnsi="Times New Roman" w:cs="Times New Roman"/>
                <w:sz w:val="24"/>
                <w:szCs w:val="24"/>
              </w:rPr>
              <w:t xml:space="preserve">Изучите набор показателей для анализа проблемы. </w:t>
            </w:r>
          </w:p>
          <w:p w14:paraId="55E121BE" w14:textId="77777777" w:rsidR="00A652B0" w:rsidRDefault="001A0421" w:rsidP="001A0421">
            <w:pPr>
              <w:pStyle w:val="aff6"/>
              <w:spacing w:after="0" w:line="240" w:lineRule="auto"/>
              <w:ind w:left="0"/>
              <w:jc w:val="both"/>
              <w:rPr>
                <w:rFonts w:ascii="Times New Roman" w:hAnsi="Times New Roman" w:cs="Times New Roman"/>
                <w:sz w:val="24"/>
                <w:szCs w:val="24"/>
              </w:rPr>
            </w:pPr>
            <w:r w:rsidRPr="003C0734">
              <w:rPr>
                <w:rFonts w:ascii="Times New Roman" w:hAnsi="Times New Roman" w:cs="Times New Roman"/>
                <w:sz w:val="24"/>
                <w:szCs w:val="24"/>
              </w:rPr>
              <w:t xml:space="preserve">2. Сформируйте знаковый орграф. Обратите внимание на необходимость построения обратных связей. </w:t>
            </w:r>
          </w:p>
          <w:p w14:paraId="5E3D3A4A" w14:textId="77777777" w:rsidR="00A652B0" w:rsidRDefault="001A0421" w:rsidP="001A0421">
            <w:pPr>
              <w:pStyle w:val="aff6"/>
              <w:spacing w:after="0" w:line="240" w:lineRule="auto"/>
              <w:ind w:left="0"/>
              <w:jc w:val="both"/>
              <w:rPr>
                <w:rFonts w:ascii="Times New Roman" w:hAnsi="Times New Roman" w:cs="Times New Roman"/>
                <w:sz w:val="24"/>
                <w:szCs w:val="24"/>
              </w:rPr>
            </w:pPr>
            <w:r w:rsidRPr="003C0734">
              <w:rPr>
                <w:rFonts w:ascii="Times New Roman" w:hAnsi="Times New Roman" w:cs="Times New Roman"/>
                <w:sz w:val="24"/>
                <w:szCs w:val="24"/>
              </w:rPr>
              <w:t xml:space="preserve">3. Постройте исходную матрицу смежностей; проконтролируйте правильность построения орграфа; определите контуры графа на основе максимальной матрицы смежности. </w:t>
            </w:r>
          </w:p>
          <w:p w14:paraId="7CEB7080" w14:textId="6D11263A" w:rsidR="00A652B0" w:rsidRDefault="001A0421" w:rsidP="001A0421">
            <w:pPr>
              <w:pStyle w:val="aff6"/>
              <w:spacing w:after="0" w:line="240" w:lineRule="auto"/>
              <w:ind w:left="0"/>
              <w:jc w:val="both"/>
              <w:rPr>
                <w:rFonts w:ascii="Times New Roman" w:hAnsi="Times New Roman" w:cs="Times New Roman"/>
                <w:sz w:val="24"/>
                <w:szCs w:val="24"/>
              </w:rPr>
            </w:pPr>
            <w:r w:rsidRPr="003C0734">
              <w:rPr>
                <w:rFonts w:ascii="Times New Roman" w:hAnsi="Times New Roman" w:cs="Times New Roman"/>
                <w:sz w:val="24"/>
                <w:szCs w:val="24"/>
              </w:rPr>
              <w:t>4. Проведите моделирование тенденций развития на основе импульсного процесса (8 шагов)</w:t>
            </w:r>
            <w:r w:rsidR="00A652B0">
              <w:rPr>
                <w:rFonts w:ascii="Times New Roman" w:hAnsi="Times New Roman" w:cs="Times New Roman"/>
                <w:sz w:val="24"/>
                <w:szCs w:val="24"/>
              </w:rPr>
              <w:t>.</w:t>
            </w:r>
          </w:p>
          <w:p w14:paraId="30409348" w14:textId="77777777" w:rsidR="00A652B0" w:rsidRDefault="001A0421" w:rsidP="001A0421">
            <w:pPr>
              <w:pStyle w:val="aff6"/>
              <w:spacing w:after="0" w:line="240" w:lineRule="auto"/>
              <w:ind w:left="0"/>
              <w:jc w:val="both"/>
              <w:rPr>
                <w:rFonts w:ascii="Times New Roman" w:hAnsi="Times New Roman" w:cs="Times New Roman"/>
                <w:sz w:val="24"/>
                <w:szCs w:val="24"/>
              </w:rPr>
            </w:pPr>
            <w:r w:rsidRPr="003C0734">
              <w:rPr>
                <w:rFonts w:ascii="Times New Roman" w:hAnsi="Times New Roman" w:cs="Times New Roman"/>
                <w:sz w:val="24"/>
                <w:szCs w:val="24"/>
              </w:rPr>
              <w:t xml:space="preserve">5. Постройте графики изменения основных показателей.  </w:t>
            </w:r>
          </w:p>
          <w:p w14:paraId="2D21EB79" w14:textId="77777777" w:rsidR="00A652B0" w:rsidRDefault="001A0421" w:rsidP="001A0421">
            <w:pPr>
              <w:pStyle w:val="aff6"/>
              <w:spacing w:after="0" w:line="240" w:lineRule="auto"/>
              <w:ind w:left="0"/>
              <w:jc w:val="both"/>
              <w:rPr>
                <w:rFonts w:ascii="Times New Roman" w:hAnsi="Times New Roman" w:cs="Times New Roman"/>
                <w:sz w:val="24"/>
                <w:szCs w:val="24"/>
              </w:rPr>
            </w:pPr>
            <w:r w:rsidRPr="003C0734">
              <w:rPr>
                <w:rFonts w:ascii="Times New Roman" w:hAnsi="Times New Roman" w:cs="Times New Roman"/>
                <w:sz w:val="24"/>
                <w:szCs w:val="24"/>
              </w:rPr>
              <w:t xml:space="preserve">6. Сделайте выводы о развитии исследуемой </w:t>
            </w:r>
            <w:r w:rsidRPr="003C0734">
              <w:rPr>
                <w:rFonts w:ascii="Times New Roman" w:hAnsi="Times New Roman" w:cs="Times New Roman"/>
                <w:sz w:val="24"/>
                <w:szCs w:val="24"/>
              </w:rPr>
              <w:lastRenderedPageBreak/>
              <w:t>социально-экономической системы и предложите механизм улучшения ее развития</w:t>
            </w:r>
            <w:r w:rsidR="00A652B0">
              <w:rPr>
                <w:rFonts w:ascii="Times New Roman" w:hAnsi="Times New Roman" w:cs="Times New Roman"/>
                <w:sz w:val="24"/>
                <w:szCs w:val="24"/>
              </w:rPr>
              <w:t>.</w:t>
            </w:r>
            <w:r w:rsidRPr="003C0734">
              <w:rPr>
                <w:rFonts w:ascii="Times New Roman" w:hAnsi="Times New Roman" w:cs="Times New Roman"/>
                <w:sz w:val="24"/>
                <w:szCs w:val="24"/>
              </w:rPr>
              <w:t xml:space="preserve">  7. Скорректируйте модель для учета предложенного механизма развития социально-экономической системы</w:t>
            </w:r>
            <w:r w:rsidR="00A652B0">
              <w:rPr>
                <w:rFonts w:ascii="Times New Roman" w:hAnsi="Times New Roman" w:cs="Times New Roman"/>
                <w:sz w:val="24"/>
                <w:szCs w:val="24"/>
              </w:rPr>
              <w:t>.</w:t>
            </w:r>
          </w:p>
          <w:p w14:paraId="2E83C959" w14:textId="0AD1C93D" w:rsidR="00A652B0" w:rsidRDefault="001A0421" w:rsidP="001A0421">
            <w:pPr>
              <w:pStyle w:val="aff6"/>
              <w:spacing w:after="0" w:line="240" w:lineRule="auto"/>
              <w:ind w:left="0"/>
              <w:jc w:val="both"/>
              <w:rPr>
                <w:rFonts w:ascii="Times New Roman" w:hAnsi="Times New Roman" w:cs="Times New Roman"/>
                <w:sz w:val="24"/>
                <w:szCs w:val="24"/>
              </w:rPr>
            </w:pPr>
            <w:r w:rsidRPr="003C0734">
              <w:rPr>
                <w:rFonts w:ascii="Times New Roman" w:hAnsi="Times New Roman" w:cs="Times New Roman"/>
                <w:sz w:val="24"/>
                <w:szCs w:val="24"/>
              </w:rPr>
              <w:t xml:space="preserve"> 8. Проведите моделирование тенденций развития на основе импульсного процесса (8 шагов) для новой модели с прежним вариантом начального импульса</w:t>
            </w:r>
            <w:r w:rsidR="00A652B0">
              <w:rPr>
                <w:rFonts w:ascii="Times New Roman" w:hAnsi="Times New Roman" w:cs="Times New Roman"/>
                <w:sz w:val="24"/>
                <w:szCs w:val="24"/>
              </w:rPr>
              <w:t>.</w:t>
            </w:r>
          </w:p>
          <w:p w14:paraId="7B4F2B99" w14:textId="5C9EAB61" w:rsidR="001A0421" w:rsidRPr="003C0734" w:rsidRDefault="001A0421" w:rsidP="001A0421">
            <w:pPr>
              <w:pStyle w:val="aff6"/>
              <w:spacing w:after="0" w:line="240" w:lineRule="auto"/>
              <w:ind w:left="0"/>
              <w:jc w:val="both"/>
              <w:rPr>
                <w:rFonts w:ascii="Times New Roman" w:hAnsi="Times New Roman" w:cs="Times New Roman"/>
                <w:b/>
                <w:i/>
                <w:color w:val="000000" w:themeColor="text1"/>
                <w:sz w:val="24"/>
                <w:szCs w:val="24"/>
              </w:rPr>
            </w:pPr>
            <w:r w:rsidRPr="003C0734">
              <w:rPr>
                <w:rFonts w:ascii="Times New Roman" w:hAnsi="Times New Roman" w:cs="Times New Roman"/>
                <w:sz w:val="24"/>
                <w:szCs w:val="24"/>
              </w:rPr>
              <w:t xml:space="preserve"> 9. Сопоставьте два варианта развития социально-экономической системы и сделайте вывод о целесообразности реализации предложенного механизма развития</w:t>
            </w:r>
            <w:r w:rsidR="00A652B0">
              <w:rPr>
                <w:rFonts w:ascii="Times New Roman" w:hAnsi="Times New Roman" w:cs="Times New Roman"/>
                <w:sz w:val="24"/>
                <w:szCs w:val="24"/>
              </w:rPr>
              <w:t>.</w:t>
            </w:r>
          </w:p>
        </w:tc>
      </w:tr>
      <w:tr w:rsidR="001A0421" w:rsidRPr="007D23FA" w14:paraId="5BDF71FC" w14:textId="68F614E0" w:rsidTr="006C46CB">
        <w:tc>
          <w:tcPr>
            <w:tcW w:w="2263" w:type="dxa"/>
            <w:vMerge w:val="restart"/>
            <w:shd w:val="clear" w:color="auto" w:fill="auto"/>
          </w:tcPr>
          <w:p w14:paraId="1B4203C6" w14:textId="77777777" w:rsidR="001A0421" w:rsidRDefault="001A0421" w:rsidP="001A0421">
            <w:pPr>
              <w:tabs>
                <w:tab w:val="left" w:pos="540"/>
              </w:tabs>
              <w:contextualSpacing/>
              <w:rPr>
                <w:b/>
                <w:sz w:val="24"/>
                <w:szCs w:val="24"/>
              </w:rPr>
            </w:pPr>
            <w:r w:rsidRPr="007D23FA">
              <w:rPr>
                <w:b/>
                <w:sz w:val="24"/>
                <w:szCs w:val="24"/>
              </w:rPr>
              <w:lastRenderedPageBreak/>
              <w:t>ПКН-5</w:t>
            </w:r>
          </w:p>
          <w:p w14:paraId="6ED193AD" w14:textId="63C1C225" w:rsidR="001A0421" w:rsidRPr="007D23FA" w:rsidRDefault="001A0421" w:rsidP="001A0421">
            <w:pPr>
              <w:tabs>
                <w:tab w:val="left" w:pos="540"/>
              </w:tabs>
              <w:contextualSpacing/>
              <w:rPr>
                <w:rFonts w:eastAsia="Calibri"/>
                <w:sz w:val="24"/>
                <w:szCs w:val="24"/>
              </w:rPr>
            </w:pPr>
            <w:r w:rsidRPr="007D23FA">
              <w:rPr>
                <w:color w:val="000000"/>
                <w:sz w:val="24"/>
                <w:szCs w:val="24"/>
              </w:rPr>
              <w:t xml:space="preserve">Способность составлять и анализировать   финансовую, бухгалтерскую, статистическую отчетность и использовать </w:t>
            </w:r>
            <w:proofErr w:type="gramStart"/>
            <w:r w:rsidRPr="007D23FA">
              <w:rPr>
                <w:color w:val="000000"/>
                <w:sz w:val="24"/>
                <w:szCs w:val="24"/>
              </w:rPr>
              <w:t>результаты  анализа</w:t>
            </w:r>
            <w:proofErr w:type="gramEnd"/>
            <w:r w:rsidRPr="007D23FA">
              <w:rPr>
                <w:color w:val="000000"/>
                <w:sz w:val="24"/>
                <w:szCs w:val="24"/>
              </w:rPr>
              <w:t xml:space="preserve"> для принятия управленческих решений</w:t>
            </w:r>
          </w:p>
        </w:tc>
        <w:tc>
          <w:tcPr>
            <w:tcW w:w="2268" w:type="dxa"/>
            <w:vMerge w:val="restart"/>
            <w:shd w:val="clear" w:color="auto" w:fill="auto"/>
          </w:tcPr>
          <w:p w14:paraId="791B485C" w14:textId="77777777" w:rsidR="001A0421" w:rsidRPr="007D23FA" w:rsidRDefault="001A0421" w:rsidP="001A0421">
            <w:pPr>
              <w:pStyle w:val="Style2"/>
              <w:tabs>
                <w:tab w:val="left" w:pos="290"/>
              </w:tabs>
              <w:spacing w:line="240" w:lineRule="auto"/>
              <w:ind w:firstLine="0"/>
              <w:jc w:val="left"/>
            </w:pPr>
            <w:r w:rsidRPr="007D23FA">
              <w:t>1.</w:t>
            </w:r>
            <w:r w:rsidRPr="007D23FA">
              <w:tab/>
              <w:t xml:space="preserve">Применяет положения международных и национальных стандартов для составления и подтверждении достоверности отчетности организации. </w:t>
            </w:r>
          </w:p>
        </w:tc>
        <w:tc>
          <w:tcPr>
            <w:tcW w:w="2410" w:type="dxa"/>
            <w:shd w:val="clear" w:color="auto" w:fill="auto"/>
          </w:tcPr>
          <w:p w14:paraId="26B3DCA5" w14:textId="77777777" w:rsidR="001A0421" w:rsidRPr="007D23FA" w:rsidRDefault="001A0421" w:rsidP="001A0421">
            <w:pPr>
              <w:pStyle w:val="aff6"/>
              <w:spacing w:after="0" w:line="240" w:lineRule="auto"/>
              <w:ind w:left="0"/>
              <w:jc w:val="both"/>
              <w:rPr>
                <w:rFonts w:ascii="Times New Roman" w:hAnsi="Times New Roman" w:cs="Times New Roman"/>
                <w:b/>
                <w:i/>
                <w:color w:val="000000" w:themeColor="text1"/>
                <w:sz w:val="24"/>
                <w:szCs w:val="24"/>
              </w:rPr>
            </w:pPr>
            <w:r w:rsidRPr="007D23FA">
              <w:rPr>
                <w:rFonts w:ascii="Times New Roman" w:hAnsi="Times New Roman" w:cs="Times New Roman"/>
                <w:b/>
                <w:i/>
                <w:color w:val="000000" w:themeColor="text1"/>
                <w:sz w:val="24"/>
                <w:szCs w:val="24"/>
              </w:rPr>
              <w:t>Знать:</w:t>
            </w:r>
            <w:r>
              <w:rPr>
                <w:rFonts w:ascii="Times New Roman" w:hAnsi="Times New Roman" w:cs="Times New Roman"/>
                <w:b/>
                <w:i/>
                <w:color w:val="000000" w:themeColor="text1"/>
                <w:sz w:val="24"/>
                <w:szCs w:val="24"/>
              </w:rPr>
              <w:t xml:space="preserve"> </w:t>
            </w:r>
            <w:r w:rsidRPr="007D23FA">
              <w:rPr>
                <w:rFonts w:ascii="Times New Roman" w:hAnsi="Times New Roman" w:cs="Times New Roman"/>
                <w:sz w:val="24"/>
                <w:szCs w:val="24"/>
              </w:rPr>
              <w:t>положения международных и национальных стандартов для составления и подтверждении достоверности отчетности организации</w:t>
            </w:r>
            <w:r w:rsidRPr="007D23FA">
              <w:rPr>
                <w:rFonts w:ascii="Times New Roman" w:hAnsi="Times New Roman" w:cs="Times New Roman"/>
                <w:color w:val="000000" w:themeColor="text1"/>
                <w:sz w:val="24"/>
                <w:szCs w:val="24"/>
              </w:rPr>
              <w:t>;</w:t>
            </w:r>
          </w:p>
          <w:p w14:paraId="5D247D15" w14:textId="1B81DAF7" w:rsidR="001A0421" w:rsidRPr="007D23FA" w:rsidRDefault="001A0421" w:rsidP="001A0421">
            <w:pPr>
              <w:pStyle w:val="aff6"/>
              <w:spacing w:after="0" w:line="240" w:lineRule="auto"/>
              <w:ind w:left="0"/>
              <w:jc w:val="both"/>
              <w:rPr>
                <w:rFonts w:ascii="Times New Roman" w:hAnsi="Times New Roman" w:cs="Times New Roman"/>
                <w:b/>
                <w:i/>
                <w:color w:val="000000" w:themeColor="text1"/>
                <w:sz w:val="24"/>
                <w:szCs w:val="24"/>
              </w:rPr>
            </w:pPr>
          </w:p>
        </w:tc>
        <w:tc>
          <w:tcPr>
            <w:tcW w:w="2698" w:type="dxa"/>
          </w:tcPr>
          <w:p w14:paraId="438BC684" w14:textId="4E21A2BF" w:rsidR="001A0421" w:rsidRPr="003C0734" w:rsidRDefault="003C0734" w:rsidP="001A0421">
            <w:pPr>
              <w:pStyle w:val="aff6"/>
              <w:spacing w:after="0" w:line="240" w:lineRule="auto"/>
              <w:ind w:left="0"/>
              <w:jc w:val="both"/>
              <w:rPr>
                <w:rFonts w:ascii="Times New Roman" w:hAnsi="Times New Roman" w:cs="Times New Roman"/>
                <w:bCs/>
                <w:iCs/>
                <w:color w:val="000000" w:themeColor="text1"/>
                <w:sz w:val="24"/>
                <w:szCs w:val="24"/>
              </w:rPr>
            </w:pPr>
            <w:r w:rsidRPr="003C0734">
              <w:rPr>
                <w:rFonts w:ascii="Times New Roman" w:hAnsi="Times New Roman" w:cs="Times New Roman"/>
                <w:bCs/>
                <w:iCs/>
                <w:color w:val="000000" w:themeColor="text1"/>
                <w:sz w:val="24"/>
                <w:szCs w:val="24"/>
              </w:rPr>
              <w:t>Сопоставить статистическую отчётность в области устойчивого развития с требованиями международных организаций</w:t>
            </w:r>
            <w:r w:rsidR="00A652B0">
              <w:rPr>
                <w:rFonts w:ascii="Times New Roman" w:hAnsi="Times New Roman" w:cs="Times New Roman"/>
                <w:bCs/>
                <w:iCs/>
                <w:color w:val="000000" w:themeColor="text1"/>
                <w:sz w:val="24"/>
                <w:szCs w:val="24"/>
              </w:rPr>
              <w:t>.</w:t>
            </w:r>
          </w:p>
        </w:tc>
      </w:tr>
      <w:tr w:rsidR="001A0421" w:rsidRPr="007D23FA" w14:paraId="4B91E7B6" w14:textId="77777777" w:rsidTr="006C46CB">
        <w:tc>
          <w:tcPr>
            <w:tcW w:w="2263" w:type="dxa"/>
            <w:vMerge/>
            <w:shd w:val="clear" w:color="auto" w:fill="auto"/>
          </w:tcPr>
          <w:p w14:paraId="24A081A8" w14:textId="77777777" w:rsidR="001A0421" w:rsidRPr="007D23FA" w:rsidRDefault="001A0421" w:rsidP="001A0421">
            <w:pPr>
              <w:tabs>
                <w:tab w:val="left" w:pos="540"/>
              </w:tabs>
              <w:contextualSpacing/>
              <w:rPr>
                <w:b/>
                <w:sz w:val="24"/>
                <w:szCs w:val="24"/>
              </w:rPr>
            </w:pPr>
          </w:p>
        </w:tc>
        <w:tc>
          <w:tcPr>
            <w:tcW w:w="2268" w:type="dxa"/>
            <w:vMerge/>
            <w:shd w:val="clear" w:color="auto" w:fill="auto"/>
          </w:tcPr>
          <w:p w14:paraId="3C9AD26A" w14:textId="77777777" w:rsidR="001A0421" w:rsidRPr="007D23FA" w:rsidRDefault="001A0421" w:rsidP="001A0421">
            <w:pPr>
              <w:pStyle w:val="Style2"/>
              <w:tabs>
                <w:tab w:val="left" w:pos="290"/>
              </w:tabs>
              <w:spacing w:line="240" w:lineRule="auto"/>
              <w:ind w:firstLine="0"/>
              <w:jc w:val="left"/>
            </w:pPr>
          </w:p>
        </w:tc>
        <w:tc>
          <w:tcPr>
            <w:tcW w:w="2410" w:type="dxa"/>
            <w:shd w:val="clear" w:color="auto" w:fill="auto"/>
          </w:tcPr>
          <w:p w14:paraId="1A86F1D2" w14:textId="5FBA08F9" w:rsidR="001A0421" w:rsidRPr="007D23FA" w:rsidRDefault="001A0421" w:rsidP="001A0421">
            <w:pPr>
              <w:pStyle w:val="aff6"/>
              <w:spacing w:after="0" w:line="240" w:lineRule="auto"/>
              <w:ind w:left="0"/>
              <w:jc w:val="both"/>
              <w:rPr>
                <w:rFonts w:ascii="Times New Roman" w:hAnsi="Times New Roman" w:cs="Times New Roman"/>
                <w:b/>
                <w:i/>
                <w:color w:val="000000" w:themeColor="text1"/>
                <w:sz w:val="24"/>
                <w:szCs w:val="24"/>
              </w:rPr>
            </w:pPr>
            <w:r w:rsidRPr="007D23FA">
              <w:rPr>
                <w:rFonts w:ascii="Times New Roman" w:hAnsi="Times New Roman" w:cs="Times New Roman"/>
                <w:b/>
                <w:i/>
                <w:color w:val="000000" w:themeColor="text1"/>
                <w:sz w:val="24"/>
                <w:szCs w:val="24"/>
              </w:rPr>
              <w:t>Уметь:</w:t>
            </w:r>
            <w:r>
              <w:rPr>
                <w:rFonts w:ascii="Times New Roman" w:hAnsi="Times New Roman" w:cs="Times New Roman"/>
                <w:b/>
                <w:i/>
                <w:color w:val="000000" w:themeColor="text1"/>
                <w:sz w:val="24"/>
                <w:szCs w:val="24"/>
              </w:rPr>
              <w:t xml:space="preserve"> </w:t>
            </w:r>
            <w:r w:rsidRPr="007D23FA">
              <w:rPr>
                <w:rFonts w:ascii="Times New Roman" w:hAnsi="Times New Roman" w:cs="Times New Roman"/>
                <w:color w:val="000000" w:themeColor="text1"/>
                <w:sz w:val="24"/>
                <w:szCs w:val="24"/>
              </w:rPr>
              <w:t xml:space="preserve">применять </w:t>
            </w:r>
            <w:r w:rsidRPr="007D23FA">
              <w:rPr>
                <w:rFonts w:ascii="Times New Roman" w:hAnsi="Times New Roman" w:cs="Times New Roman"/>
                <w:sz w:val="24"/>
                <w:szCs w:val="24"/>
              </w:rPr>
              <w:t>положения международных и национальных стандартов для составления и подтверждении достоверности отчетности организации</w:t>
            </w:r>
            <w:r w:rsidRPr="007D23FA">
              <w:rPr>
                <w:rFonts w:ascii="Times New Roman" w:hAnsi="Times New Roman" w:cs="Times New Roman"/>
                <w:color w:val="000000" w:themeColor="text1"/>
                <w:sz w:val="24"/>
                <w:szCs w:val="24"/>
              </w:rPr>
              <w:t>.</w:t>
            </w:r>
          </w:p>
        </w:tc>
        <w:tc>
          <w:tcPr>
            <w:tcW w:w="2698" w:type="dxa"/>
          </w:tcPr>
          <w:p w14:paraId="5F586248" w14:textId="77777777" w:rsidR="001A0421" w:rsidRPr="003C0734" w:rsidRDefault="0094191C" w:rsidP="001A0421">
            <w:pPr>
              <w:pStyle w:val="aff6"/>
              <w:spacing w:after="0" w:line="240" w:lineRule="auto"/>
              <w:ind w:left="0"/>
              <w:jc w:val="both"/>
              <w:rPr>
                <w:rFonts w:ascii="Times New Roman" w:hAnsi="Times New Roman" w:cs="Times New Roman"/>
                <w:sz w:val="24"/>
                <w:szCs w:val="28"/>
              </w:rPr>
            </w:pPr>
            <w:r w:rsidRPr="003C0734">
              <w:rPr>
                <w:rFonts w:ascii="Times New Roman" w:hAnsi="Times New Roman" w:cs="Times New Roman"/>
                <w:sz w:val="24"/>
                <w:szCs w:val="28"/>
              </w:rPr>
              <w:t xml:space="preserve">Исследовать изменение критериев </w:t>
            </w:r>
            <w:r w:rsidRPr="003C0734">
              <w:rPr>
                <w:rFonts w:ascii="Times New Roman" w:hAnsi="Times New Roman" w:cs="Times New Roman"/>
                <w:sz w:val="24"/>
                <w:szCs w:val="28"/>
                <w:lang w:val="en-US"/>
              </w:rPr>
              <w:t>NPV</w:t>
            </w:r>
            <w:r w:rsidRPr="003C0734">
              <w:rPr>
                <w:rFonts w:ascii="Times New Roman" w:hAnsi="Times New Roman" w:cs="Times New Roman"/>
                <w:sz w:val="24"/>
                <w:szCs w:val="28"/>
              </w:rPr>
              <w:t xml:space="preserve">, </w:t>
            </w:r>
            <w:r w:rsidRPr="003C0734">
              <w:rPr>
                <w:rFonts w:ascii="Times New Roman" w:hAnsi="Times New Roman" w:cs="Times New Roman"/>
                <w:sz w:val="24"/>
                <w:szCs w:val="28"/>
                <w:lang w:val="en-US"/>
              </w:rPr>
              <w:t>PBP</w:t>
            </w:r>
            <w:r w:rsidRPr="003C0734">
              <w:rPr>
                <w:rFonts w:ascii="Times New Roman" w:hAnsi="Times New Roman" w:cs="Times New Roman"/>
                <w:sz w:val="24"/>
                <w:szCs w:val="28"/>
              </w:rPr>
              <w:t xml:space="preserve"> эффективности финансирования направления для коэффициента дисконтирования равного 5% за счет собственных средств и при использовании кредита в размере 25%, 50% и 75%. Процент </w:t>
            </w:r>
            <w:r w:rsidRPr="003C0734">
              <w:rPr>
                <w:rFonts w:ascii="Times New Roman" w:hAnsi="Times New Roman" w:cs="Times New Roman"/>
                <w:sz w:val="24"/>
                <w:szCs w:val="28"/>
              </w:rPr>
              <w:lastRenderedPageBreak/>
              <w:t>кредита 10% Сделать выводы об экономической целесообразности финансирования.</w:t>
            </w:r>
          </w:p>
          <w:tbl>
            <w:tblPr>
              <w:tblW w:w="2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7"/>
              <w:gridCol w:w="747"/>
              <w:gridCol w:w="950"/>
            </w:tblGrid>
            <w:tr w:rsidR="00FB0105" w:rsidRPr="003C0734" w14:paraId="44FA13BD" w14:textId="77777777" w:rsidTr="00FB0105">
              <w:trPr>
                <w:trHeight w:val="3"/>
              </w:trPr>
              <w:tc>
                <w:tcPr>
                  <w:tcW w:w="747" w:type="dxa"/>
                  <w:shd w:val="clear" w:color="auto" w:fill="auto"/>
                </w:tcPr>
                <w:p w14:paraId="5CBF47A9" w14:textId="77777777" w:rsidR="00FB0105" w:rsidRPr="003C0734" w:rsidRDefault="00FB0105" w:rsidP="00FB0105">
                  <w:pPr>
                    <w:jc w:val="center"/>
                    <w:rPr>
                      <w:sz w:val="24"/>
                      <w:szCs w:val="24"/>
                    </w:rPr>
                  </w:pPr>
                  <w:r w:rsidRPr="003C0734">
                    <w:rPr>
                      <w:sz w:val="24"/>
                      <w:szCs w:val="24"/>
                    </w:rPr>
                    <w:t>Годы</w:t>
                  </w:r>
                </w:p>
              </w:tc>
              <w:tc>
                <w:tcPr>
                  <w:tcW w:w="747" w:type="dxa"/>
                  <w:shd w:val="clear" w:color="auto" w:fill="auto"/>
                </w:tcPr>
                <w:p w14:paraId="312D00A0" w14:textId="77777777" w:rsidR="00FB0105" w:rsidRPr="003C0734" w:rsidRDefault="00FB0105" w:rsidP="00FB0105">
                  <w:pPr>
                    <w:jc w:val="center"/>
                    <w:rPr>
                      <w:sz w:val="24"/>
                      <w:szCs w:val="24"/>
                    </w:rPr>
                  </w:pPr>
                  <w:r w:rsidRPr="003C0734">
                    <w:rPr>
                      <w:sz w:val="24"/>
                      <w:szCs w:val="24"/>
                    </w:rPr>
                    <w:t>Приток</w:t>
                  </w:r>
                </w:p>
              </w:tc>
              <w:tc>
                <w:tcPr>
                  <w:tcW w:w="950" w:type="dxa"/>
                  <w:shd w:val="clear" w:color="auto" w:fill="auto"/>
                </w:tcPr>
                <w:p w14:paraId="267DD8FC" w14:textId="77777777" w:rsidR="00FB0105" w:rsidRPr="003C0734" w:rsidRDefault="00FB0105" w:rsidP="00FB0105">
                  <w:pPr>
                    <w:jc w:val="center"/>
                    <w:rPr>
                      <w:sz w:val="24"/>
                      <w:szCs w:val="24"/>
                    </w:rPr>
                  </w:pPr>
                  <w:r w:rsidRPr="003C0734">
                    <w:rPr>
                      <w:sz w:val="24"/>
                      <w:szCs w:val="24"/>
                    </w:rPr>
                    <w:t>Отток</w:t>
                  </w:r>
                </w:p>
              </w:tc>
            </w:tr>
            <w:tr w:rsidR="00FB0105" w:rsidRPr="003C0734" w14:paraId="23281768" w14:textId="77777777" w:rsidTr="00FB0105">
              <w:trPr>
                <w:trHeight w:val="1"/>
              </w:trPr>
              <w:tc>
                <w:tcPr>
                  <w:tcW w:w="747" w:type="dxa"/>
                  <w:shd w:val="clear" w:color="auto" w:fill="auto"/>
                </w:tcPr>
                <w:p w14:paraId="48D40B7B" w14:textId="77777777" w:rsidR="00FB0105" w:rsidRPr="003C0734" w:rsidRDefault="00FB0105" w:rsidP="00FB0105">
                  <w:pPr>
                    <w:jc w:val="center"/>
                    <w:rPr>
                      <w:sz w:val="24"/>
                      <w:szCs w:val="24"/>
                    </w:rPr>
                  </w:pPr>
                  <w:r w:rsidRPr="003C0734">
                    <w:rPr>
                      <w:sz w:val="24"/>
                      <w:szCs w:val="24"/>
                    </w:rPr>
                    <w:t>1</w:t>
                  </w:r>
                </w:p>
              </w:tc>
              <w:tc>
                <w:tcPr>
                  <w:tcW w:w="747" w:type="dxa"/>
                  <w:shd w:val="clear" w:color="auto" w:fill="auto"/>
                </w:tcPr>
                <w:p w14:paraId="09C95503" w14:textId="77777777" w:rsidR="00FB0105" w:rsidRPr="003C0734" w:rsidRDefault="00FB0105" w:rsidP="00FB0105">
                  <w:pPr>
                    <w:jc w:val="center"/>
                    <w:rPr>
                      <w:sz w:val="24"/>
                      <w:szCs w:val="24"/>
                    </w:rPr>
                  </w:pPr>
                  <w:r w:rsidRPr="003C0734">
                    <w:rPr>
                      <w:sz w:val="24"/>
                      <w:szCs w:val="24"/>
                    </w:rPr>
                    <w:t>0</w:t>
                  </w:r>
                </w:p>
              </w:tc>
              <w:tc>
                <w:tcPr>
                  <w:tcW w:w="950" w:type="dxa"/>
                  <w:shd w:val="clear" w:color="auto" w:fill="auto"/>
                </w:tcPr>
                <w:p w14:paraId="0BCF1A14" w14:textId="77777777" w:rsidR="00FB0105" w:rsidRPr="003C0734" w:rsidRDefault="00FB0105" w:rsidP="00FB0105">
                  <w:pPr>
                    <w:jc w:val="center"/>
                    <w:rPr>
                      <w:sz w:val="24"/>
                      <w:szCs w:val="24"/>
                    </w:rPr>
                  </w:pPr>
                  <w:r w:rsidRPr="003C0734">
                    <w:rPr>
                      <w:sz w:val="24"/>
                      <w:szCs w:val="24"/>
                    </w:rPr>
                    <w:t>100</w:t>
                  </w:r>
                </w:p>
              </w:tc>
            </w:tr>
            <w:tr w:rsidR="00FB0105" w:rsidRPr="003C0734" w14:paraId="25CD0023" w14:textId="77777777" w:rsidTr="00FB0105">
              <w:trPr>
                <w:trHeight w:val="1"/>
              </w:trPr>
              <w:tc>
                <w:tcPr>
                  <w:tcW w:w="747" w:type="dxa"/>
                  <w:shd w:val="clear" w:color="auto" w:fill="auto"/>
                </w:tcPr>
                <w:p w14:paraId="5416B5B7" w14:textId="77777777" w:rsidR="00FB0105" w:rsidRPr="003C0734" w:rsidRDefault="00FB0105" w:rsidP="00FB0105">
                  <w:pPr>
                    <w:jc w:val="center"/>
                    <w:rPr>
                      <w:sz w:val="24"/>
                      <w:szCs w:val="24"/>
                    </w:rPr>
                  </w:pPr>
                  <w:r w:rsidRPr="003C0734">
                    <w:rPr>
                      <w:sz w:val="24"/>
                      <w:szCs w:val="24"/>
                    </w:rPr>
                    <w:t>2</w:t>
                  </w:r>
                </w:p>
              </w:tc>
              <w:tc>
                <w:tcPr>
                  <w:tcW w:w="747" w:type="dxa"/>
                  <w:shd w:val="clear" w:color="auto" w:fill="auto"/>
                </w:tcPr>
                <w:p w14:paraId="06460B85" w14:textId="77777777" w:rsidR="00FB0105" w:rsidRPr="003C0734" w:rsidRDefault="00FB0105" w:rsidP="00FB0105">
                  <w:pPr>
                    <w:jc w:val="center"/>
                    <w:rPr>
                      <w:sz w:val="24"/>
                      <w:szCs w:val="24"/>
                    </w:rPr>
                  </w:pPr>
                  <w:r w:rsidRPr="003C0734">
                    <w:rPr>
                      <w:sz w:val="24"/>
                      <w:szCs w:val="24"/>
                    </w:rPr>
                    <w:t>20</w:t>
                  </w:r>
                </w:p>
              </w:tc>
              <w:tc>
                <w:tcPr>
                  <w:tcW w:w="950" w:type="dxa"/>
                  <w:shd w:val="clear" w:color="auto" w:fill="auto"/>
                </w:tcPr>
                <w:p w14:paraId="48349F38" w14:textId="77777777" w:rsidR="00FB0105" w:rsidRPr="003C0734" w:rsidRDefault="00FB0105" w:rsidP="00FB0105">
                  <w:pPr>
                    <w:jc w:val="center"/>
                    <w:rPr>
                      <w:sz w:val="24"/>
                      <w:szCs w:val="24"/>
                    </w:rPr>
                  </w:pPr>
                  <w:r w:rsidRPr="003C0734">
                    <w:rPr>
                      <w:sz w:val="24"/>
                      <w:szCs w:val="24"/>
                    </w:rPr>
                    <w:t>80</w:t>
                  </w:r>
                </w:p>
              </w:tc>
            </w:tr>
            <w:tr w:rsidR="00FB0105" w:rsidRPr="003C0734" w14:paraId="40C067E7" w14:textId="77777777" w:rsidTr="00FB0105">
              <w:trPr>
                <w:trHeight w:val="1"/>
              </w:trPr>
              <w:tc>
                <w:tcPr>
                  <w:tcW w:w="747" w:type="dxa"/>
                  <w:shd w:val="clear" w:color="auto" w:fill="auto"/>
                </w:tcPr>
                <w:p w14:paraId="448AFB8F" w14:textId="77777777" w:rsidR="00FB0105" w:rsidRPr="003C0734" w:rsidRDefault="00FB0105" w:rsidP="00FB0105">
                  <w:pPr>
                    <w:jc w:val="center"/>
                    <w:rPr>
                      <w:sz w:val="24"/>
                      <w:szCs w:val="24"/>
                    </w:rPr>
                  </w:pPr>
                  <w:r w:rsidRPr="003C0734">
                    <w:rPr>
                      <w:sz w:val="24"/>
                      <w:szCs w:val="24"/>
                    </w:rPr>
                    <w:t>3</w:t>
                  </w:r>
                </w:p>
              </w:tc>
              <w:tc>
                <w:tcPr>
                  <w:tcW w:w="747" w:type="dxa"/>
                  <w:shd w:val="clear" w:color="auto" w:fill="auto"/>
                </w:tcPr>
                <w:p w14:paraId="22E1634F" w14:textId="77777777" w:rsidR="00FB0105" w:rsidRPr="003C0734" w:rsidRDefault="00FB0105" w:rsidP="00FB0105">
                  <w:pPr>
                    <w:jc w:val="center"/>
                    <w:rPr>
                      <w:sz w:val="24"/>
                      <w:szCs w:val="24"/>
                    </w:rPr>
                  </w:pPr>
                  <w:r w:rsidRPr="003C0734">
                    <w:rPr>
                      <w:sz w:val="24"/>
                      <w:szCs w:val="24"/>
                    </w:rPr>
                    <w:t>30</w:t>
                  </w:r>
                </w:p>
              </w:tc>
              <w:tc>
                <w:tcPr>
                  <w:tcW w:w="950" w:type="dxa"/>
                  <w:shd w:val="clear" w:color="auto" w:fill="auto"/>
                </w:tcPr>
                <w:p w14:paraId="3BAB96AE" w14:textId="77777777" w:rsidR="00FB0105" w:rsidRPr="003C0734" w:rsidRDefault="00FB0105" w:rsidP="00FB0105">
                  <w:pPr>
                    <w:jc w:val="center"/>
                    <w:rPr>
                      <w:sz w:val="24"/>
                      <w:szCs w:val="24"/>
                    </w:rPr>
                  </w:pPr>
                  <w:r w:rsidRPr="003C0734">
                    <w:rPr>
                      <w:sz w:val="24"/>
                      <w:szCs w:val="24"/>
                    </w:rPr>
                    <w:t>0</w:t>
                  </w:r>
                </w:p>
              </w:tc>
            </w:tr>
            <w:tr w:rsidR="00FB0105" w:rsidRPr="003C0734" w14:paraId="723A99CF" w14:textId="77777777" w:rsidTr="00FB0105">
              <w:trPr>
                <w:trHeight w:val="1"/>
              </w:trPr>
              <w:tc>
                <w:tcPr>
                  <w:tcW w:w="747" w:type="dxa"/>
                  <w:shd w:val="clear" w:color="auto" w:fill="auto"/>
                </w:tcPr>
                <w:p w14:paraId="305EE8D4" w14:textId="77777777" w:rsidR="00FB0105" w:rsidRPr="003C0734" w:rsidRDefault="00FB0105" w:rsidP="00FB0105">
                  <w:pPr>
                    <w:jc w:val="center"/>
                    <w:rPr>
                      <w:sz w:val="24"/>
                      <w:szCs w:val="24"/>
                    </w:rPr>
                  </w:pPr>
                  <w:r w:rsidRPr="003C0734">
                    <w:rPr>
                      <w:sz w:val="24"/>
                      <w:szCs w:val="24"/>
                    </w:rPr>
                    <w:t>4</w:t>
                  </w:r>
                </w:p>
              </w:tc>
              <w:tc>
                <w:tcPr>
                  <w:tcW w:w="747" w:type="dxa"/>
                  <w:shd w:val="clear" w:color="auto" w:fill="auto"/>
                </w:tcPr>
                <w:p w14:paraId="4416D3AC" w14:textId="77777777" w:rsidR="00FB0105" w:rsidRPr="003C0734" w:rsidRDefault="00FB0105" w:rsidP="00FB0105">
                  <w:pPr>
                    <w:jc w:val="center"/>
                    <w:rPr>
                      <w:sz w:val="24"/>
                      <w:szCs w:val="24"/>
                    </w:rPr>
                  </w:pPr>
                  <w:r w:rsidRPr="003C0734">
                    <w:rPr>
                      <w:sz w:val="24"/>
                      <w:szCs w:val="24"/>
                    </w:rPr>
                    <w:t>60</w:t>
                  </w:r>
                </w:p>
              </w:tc>
              <w:tc>
                <w:tcPr>
                  <w:tcW w:w="950" w:type="dxa"/>
                  <w:shd w:val="clear" w:color="auto" w:fill="auto"/>
                </w:tcPr>
                <w:p w14:paraId="3AC35257" w14:textId="77777777" w:rsidR="00FB0105" w:rsidRPr="003C0734" w:rsidRDefault="00FB0105" w:rsidP="00FB0105">
                  <w:pPr>
                    <w:jc w:val="center"/>
                    <w:rPr>
                      <w:sz w:val="24"/>
                      <w:szCs w:val="24"/>
                    </w:rPr>
                  </w:pPr>
                  <w:r w:rsidRPr="003C0734">
                    <w:rPr>
                      <w:sz w:val="24"/>
                      <w:szCs w:val="24"/>
                    </w:rPr>
                    <w:t>0</w:t>
                  </w:r>
                </w:p>
              </w:tc>
            </w:tr>
            <w:tr w:rsidR="00FB0105" w:rsidRPr="003C0734" w14:paraId="4CA85C17" w14:textId="77777777" w:rsidTr="00FB0105">
              <w:trPr>
                <w:trHeight w:val="1"/>
              </w:trPr>
              <w:tc>
                <w:tcPr>
                  <w:tcW w:w="747" w:type="dxa"/>
                  <w:shd w:val="clear" w:color="auto" w:fill="auto"/>
                </w:tcPr>
                <w:p w14:paraId="4D2BA1F8" w14:textId="77777777" w:rsidR="00FB0105" w:rsidRPr="003C0734" w:rsidRDefault="00FB0105" w:rsidP="00FB0105">
                  <w:pPr>
                    <w:jc w:val="center"/>
                    <w:rPr>
                      <w:sz w:val="24"/>
                      <w:szCs w:val="24"/>
                    </w:rPr>
                  </w:pPr>
                  <w:r w:rsidRPr="003C0734">
                    <w:rPr>
                      <w:sz w:val="24"/>
                      <w:szCs w:val="24"/>
                    </w:rPr>
                    <w:t>5</w:t>
                  </w:r>
                </w:p>
              </w:tc>
              <w:tc>
                <w:tcPr>
                  <w:tcW w:w="747" w:type="dxa"/>
                  <w:shd w:val="clear" w:color="auto" w:fill="auto"/>
                </w:tcPr>
                <w:p w14:paraId="1DF18608" w14:textId="77777777" w:rsidR="00FB0105" w:rsidRPr="003C0734" w:rsidRDefault="00FB0105" w:rsidP="00FB0105">
                  <w:pPr>
                    <w:jc w:val="center"/>
                    <w:rPr>
                      <w:sz w:val="24"/>
                      <w:szCs w:val="24"/>
                    </w:rPr>
                  </w:pPr>
                  <w:r w:rsidRPr="003C0734">
                    <w:rPr>
                      <w:sz w:val="24"/>
                      <w:szCs w:val="24"/>
                    </w:rPr>
                    <w:t>60</w:t>
                  </w:r>
                </w:p>
              </w:tc>
              <w:tc>
                <w:tcPr>
                  <w:tcW w:w="950" w:type="dxa"/>
                  <w:shd w:val="clear" w:color="auto" w:fill="auto"/>
                </w:tcPr>
                <w:p w14:paraId="55AF99B3" w14:textId="77777777" w:rsidR="00FB0105" w:rsidRPr="003C0734" w:rsidRDefault="00FB0105" w:rsidP="00FB0105">
                  <w:pPr>
                    <w:jc w:val="center"/>
                    <w:rPr>
                      <w:sz w:val="24"/>
                      <w:szCs w:val="24"/>
                    </w:rPr>
                  </w:pPr>
                  <w:r w:rsidRPr="003C0734">
                    <w:rPr>
                      <w:sz w:val="24"/>
                      <w:szCs w:val="24"/>
                    </w:rPr>
                    <w:t>0</w:t>
                  </w:r>
                </w:p>
              </w:tc>
            </w:tr>
            <w:tr w:rsidR="00FB0105" w:rsidRPr="003C0734" w14:paraId="72DBBA08" w14:textId="77777777" w:rsidTr="00FB0105">
              <w:trPr>
                <w:trHeight w:val="1"/>
              </w:trPr>
              <w:tc>
                <w:tcPr>
                  <w:tcW w:w="747" w:type="dxa"/>
                  <w:shd w:val="clear" w:color="auto" w:fill="auto"/>
                </w:tcPr>
                <w:p w14:paraId="71E1C60E" w14:textId="77777777" w:rsidR="00FB0105" w:rsidRPr="003C0734" w:rsidRDefault="00FB0105" w:rsidP="00FB0105">
                  <w:pPr>
                    <w:jc w:val="center"/>
                    <w:rPr>
                      <w:sz w:val="24"/>
                      <w:szCs w:val="24"/>
                    </w:rPr>
                  </w:pPr>
                  <w:r w:rsidRPr="003C0734">
                    <w:rPr>
                      <w:sz w:val="24"/>
                      <w:szCs w:val="24"/>
                    </w:rPr>
                    <w:t>6</w:t>
                  </w:r>
                </w:p>
              </w:tc>
              <w:tc>
                <w:tcPr>
                  <w:tcW w:w="747" w:type="dxa"/>
                  <w:shd w:val="clear" w:color="auto" w:fill="auto"/>
                </w:tcPr>
                <w:p w14:paraId="7D77EFE8" w14:textId="77777777" w:rsidR="00FB0105" w:rsidRPr="003C0734" w:rsidRDefault="00FB0105" w:rsidP="00FB0105">
                  <w:pPr>
                    <w:jc w:val="center"/>
                    <w:rPr>
                      <w:sz w:val="24"/>
                      <w:szCs w:val="24"/>
                    </w:rPr>
                  </w:pPr>
                  <w:r w:rsidRPr="003C0734">
                    <w:rPr>
                      <w:sz w:val="24"/>
                      <w:szCs w:val="24"/>
                    </w:rPr>
                    <w:t>60</w:t>
                  </w:r>
                </w:p>
              </w:tc>
              <w:tc>
                <w:tcPr>
                  <w:tcW w:w="950" w:type="dxa"/>
                  <w:shd w:val="clear" w:color="auto" w:fill="auto"/>
                </w:tcPr>
                <w:p w14:paraId="7D3B9BFA" w14:textId="77777777" w:rsidR="00FB0105" w:rsidRPr="003C0734" w:rsidRDefault="00FB0105" w:rsidP="00FB0105">
                  <w:pPr>
                    <w:jc w:val="center"/>
                    <w:rPr>
                      <w:sz w:val="24"/>
                      <w:szCs w:val="24"/>
                    </w:rPr>
                  </w:pPr>
                  <w:r w:rsidRPr="003C0734">
                    <w:rPr>
                      <w:sz w:val="24"/>
                      <w:szCs w:val="24"/>
                    </w:rPr>
                    <w:t>0</w:t>
                  </w:r>
                </w:p>
              </w:tc>
            </w:tr>
            <w:tr w:rsidR="00FB0105" w:rsidRPr="003C0734" w14:paraId="733C6285" w14:textId="77777777" w:rsidTr="00FB0105">
              <w:trPr>
                <w:trHeight w:val="1"/>
              </w:trPr>
              <w:tc>
                <w:tcPr>
                  <w:tcW w:w="747" w:type="dxa"/>
                  <w:shd w:val="clear" w:color="auto" w:fill="auto"/>
                </w:tcPr>
                <w:p w14:paraId="727CBA9E" w14:textId="77777777" w:rsidR="00FB0105" w:rsidRPr="003C0734" w:rsidRDefault="00FB0105" w:rsidP="00FB0105">
                  <w:pPr>
                    <w:jc w:val="center"/>
                    <w:rPr>
                      <w:sz w:val="24"/>
                      <w:szCs w:val="24"/>
                    </w:rPr>
                  </w:pPr>
                  <w:r w:rsidRPr="003C0734">
                    <w:rPr>
                      <w:sz w:val="24"/>
                      <w:szCs w:val="24"/>
                    </w:rPr>
                    <w:t>7</w:t>
                  </w:r>
                </w:p>
              </w:tc>
              <w:tc>
                <w:tcPr>
                  <w:tcW w:w="747" w:type="dxa"/>
                  <w:shd w:val="clear" w:color="auto" w:fill="auto"/>
                </w:tcPr>
                <w:p w14:paraId="36102706" w14:textId="77777777" w:rsidR="00FB0105" w:rsidRPr="003C0734" w:rsidRDefault="00FB0105" w:rsidP="00FB0105">
                  <w:pPr>
                    <w:jc w:val="center"/>
                    <w:rPr>
                      <w:sz w:val="24"/>
                      <w:szCs w:val="24"/>
                    </w:rPr>
                  </w:pPr>
                  <w:r w:rsidRPr="003C0734">
                    <w:rPr>
                      <w:sz w:val="24"/>
                      <w:szCs w:val="24"/>
                    </w:rPr>
                    <w:t>50</w:t>
                  </w:r>
                </w:p>
              </w:tc>
              <w:tc>
                <w:tcPr>
                  <w:tcW w:w="950" w:type="dxa"/>
                  <w:shd w:val="clear" w:color="auto" w:fill="auto"/>
                </w:tcPr>
                <w:p w14:paraId="24B5F31D" w14:textId="77777777" w:rsidR="00FB0105" w:rsidRPr="003C0734" w:rsidRDefault="00FB0105" w:rsidP="00FB0105">
                  <w:pPr>
                    <w:jc w:val="center"/>
                    <w:rPr>
                      <w:sz w:val="24"/>
                      <w:szCs w:val="24"/>
                    </w:rPr>
                  </w:pPr>
                  <w:r w:rsidRPr="003C0734">
                    <w:rPr>
                      <w:sz w:val="24"/>
                      <w:szCs w:val="24"/>
                    </w:rPr>
                    <w:t>0</w:t>
                  </w:r>
                </w:p>
              </w:tc>
            </w:tr>
            <w:tr w:rsidR="00FB0105" w:rsidRPr="003C0734" w14:paraId="6E31B84A" w14:textId="77777777" w:rsidTr="00FB0105">
              <w:trPr>
                <w:trHeight w:val="1"/>
              </w:trPr>
              <w:tc>
                <w:tcPr>
                  <w:tcW w:w="747" w:type="dxa"/>
                  <w:shd w:val="clear" w:color="auto" w:fill="auto"/>
                </w:tcPr>
                <w:p w14:paraId="6E9C70FD" w14:textId="77777777" w:rsidR="00FB0105" w:rsidRPr="003C0734" w:rsidRDefault="00FB0105" w:rsidP="00FB0105">
                  <w:pPr>
                    <w:jc w:val="center"/>
                    <w:rPr>
                      <w:sz w:val="24"/>
                      <w:szCs w:val="24"/>
                    </w:rPr>
                  </w:pPr>
                  <w:r w:rsidRPr="003C0734">
                    <w:rPr>
                      <w:sz w:val="24"/>
                      <w:szCs w:val="24"/>
                    </w:rPr>
                    <w:t>8</w:t>
                  </w:r>
                </w:p>
              </w:tc>
              <w:tc>
                <w:tcPr>
                  <w:tcW w:w="747" w:type="dxa"/>
                  <w:shd w:val="clear" w:color="auto" w:fill="auto"/>
                </w:tcPr>
                <w:p w14:paraId="02A790AD" w14:textId="77777777" w:rsidR="00FB0105" w:rsidRPr="003C0734" w:rsidRDefault="00FB0105" w:rsidP="00FB0105">
                  <w:pPr>
                    <w:jc w:val="center"/>
                    <w:rPr>
                      <w:sz w:val="24"/>
                      <w:szCs w:val="24"/>
                    </w:rPr>
                  </w:pPr>
                  <w:r w:rsidRPr="003C0734">
                    <w:rPr>
                      <w:sz w:val="24"/>
                      <w:szCs w:val="24"/>
                    </w:rPr>
                    <w:t>40</w:t>
                  </w:r>
                </w:p>
              </w:tc>
              <w:tc>
                <w:tcPr>
                  <w:tcW w:w="950" w:type="dxa"/>
                  <w:shd w:val="clear" w:color="auto" w:fill="auto"/>
                </w:tcPr>
                <w:p w14:paraId="7165EC93" w14:textId="77777777" w:rsidR="00FB0105" w:rsidRPr="003C0734" w:rsidRDefault="00FB0105" w:rsidP="00FB0105">
                  <w:pPr>
                    <w:jc w:val="center"/>
                    <w:rPr>
                      <w:sz w:val="24"/>
                      <w:szCs w:val="24"/>
                    </w:rPr>
                  </w:pPr>
                  <w:r w:rsidRPr="003C0734">
                    <w:rPr>
                      <w:sz w:val="24"/>
                      <w:szCs w:val="24"/>
                    </w:rPr>
                    <w:t>0</w:t>
                  </w:r>
                </w:p>
              </w:tc>
            </w:tr>
          </w:tbl>
          <w:p w14:paraId="45F7B970" w14:textId="50621F52" w:rsidR="00FB0105" w:rsidRPr="003C0734" w:rsidRDefault="00FB0105" w:rsidP="001A0421">
            <w:pPr>
              <w:pStyle w:val="aff6"/>
              <w:spacing w:after="0" w:line="240" w:lineRule="auto"/>
              <w:ind w:left="0"/>
              <w:jc w:val="both"/>
              <w:rPr>
                <w:rFonts w:ascii="Times New Roman" w:hAnsi="Times New Roman" w:cs="Times New Roman"/>
                <w:b/>
                <w:i/>
                <w:color w:val="000000" w:themeColor="text1"/>
                <w:sz w:val="24"/>
                <w:szCs w:val="24"/>
              </w:rPr>
            </w:pPr>
          </w:p>
        </w:tc>
      </w:tr>
      <w:tr w:rsidR="001A0421" w:rsidRPr="007D23FA" w14:paraId="1F290F95" w14:textId="644B9A6E" w:rsidTr="006C46CB">
        <w:tc>
          <w:tcPr>
            <w:tcW w:w="2263" w:type="dxa"/>
            <w:vMerge/>
            <w:shd w:val="clear" w:color="auto" w:fill="auto"/>
          </w:tcPr>
          <w:p w14:paraId="66D4B334" w14:textId="77777777" w:rsidR="001A0421" w:rsidRPr="007D23FA" w:rsidRDefault="001A0421" w:rsidP="001A0421">
            <w:pPr>
              <w:tabs>
                <w:tab w:val="left" w:pos="540"/>
              </w:tabs>
              <w:contextualSpacing/>
              <w:rPr>
                <w:color w:val="000000"/>
                <w:sz w:val="24"/>
                <w:szCs w:val="24"/>
              </w:rPr>
            </w:pPr>
          </w:p>
        </w:tc>
        <w:tc>
          <w:tcPr>
            <w:tcW w:w="2268" w:type="dxa"/>
            <w:vMerge w:val="restart"/>
            <w:shd w:val="clear" w:color="auto" w:fill="auto"/>
          </w:tcPr>
          <w:p w14:paraId="08EBCFB3" w14:textId="77777777" w:rsidR="001A0421" w:rsidRPr="007D23FA" w:rsidRDefault="001A0421" w:rsidP="001A0421">
            <w:pPr>
              <w:pStyle w:val="Style2"/>
              <w:tabs>
                <w:tab w:val="left" w:pos="290"/>
              </w:tabs>
              <w:spacing w:line="240" w:lineRule="auto"/>
              <w:ind w:firstLine="0"/>
              <w:jc w:val="left"/>
            </w:pPr>
            <w:r w:rsidRPr="007D23FA">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410" w:type="dxa"/>
            <w:shd w:val="clear" w:color="auto" w:fill="auto"/>
          </w:tcPr>
          <w:p w14:paraId="598BB887" w14:textId="77777777" w:rsidR="001A0421" w:rsidRPr="007D23FA" w:rsidRDefault="001A0421" w:rsidP="001A0421">
            <w:pPr>
              <w:pStyle w:val="aff6"/>
              <w:spacing w:after="0" w:line="240" w:lineRule="auto"/>
              <w:ind w:left="0"/>
              <w:jc w:val="both"/>
              <w:rPr>
                <w:rFonts w:ascii="Times New Roman" w:hAnsi="Times New Roman" w:cs="Times New Roman"/>
                <w:b/>
                <w:i/>
                <w:color w:val="000000" w:themeColor="text1"/>
                <w:sz w:val="24"/>
                <w:szCs w:val="24"/>
              </w:rPr>
            </w:pPr>
            <w:r w:rsidRPr="007D23FA">
              <w:rPr>
                <w:rFonts w:ascii="Times New Roman" w:hAnsi="Times New Roman" w:cs="Times New Roman"/>
                <w:b/>
                <w:i/>
                <w:color w:val="000000" w:themeColor="text1"/>
                <w:sz w:val="24"/>
                <w:szCs w:val="24"/>
              </w:rPr>
              <w:t>Знать:</w:t>
            </w:r>
            <w:r>
              <w:rPr>
                <w:rFonts w:ascii="Times New Roman" w:hAnsi="Times New Roman" w:cs="Times New Roman"/>
                <w:b/>
                <w:i/>
                <w:color w:val="000000" w:themeColor="text1"/>
                <w:sz w:val="24"/>
                <w:szCs w:val="24"/>
              </w:rPr>
              <w:t xml:space="preserve"> </w:t>
            </w:r>
            <w:r w:rsidRPr="007D23FA">
              <w:rPr>
                <w:rFonts w:ascii="Times New Roman" w:hAnsi="Times New Roman" w:cs="Times New Roman"/>
                <w:color w:val="000000" w:themeColor="text1"/>
                <w:sz w:val="24"/>
                <w:szCs w:val="24"/>
              </w:rPr>
              <w:t xml:space="preserve">методы </w:t>
            </w:r>
            <w:r w:rsidRPr="007D23FA">
              <w:rPr>
                <w:rFonts w:ascii="Times New Roman" w:hAnsi="Times New Roman" w:cs="Times New Roman"/>
                <w:sz w:val="24"/>
                <w:szCs w:val="24"/>
              </w:rPr>
              <w:t>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7D23FA">
              <w:rPr>
                <w:rFonts w:ascii="Times New Roman" w:hAnsi="Times New Roman" w:cs="Times New Roman"/>
                <w:color w:val="000000" w:themeColor="text1"/>
                <w:sz w:val="24"/>
                <w:szCs w:val="24"/>
              </w:rPr>
              <w:t>.</w:t>
            </w:r>
          </w:p>
          <w:p w14:paraId="6032FD37" w14:textId="7A546840" w:rsidR="001A0421" w:rsidRPr="007D23FA" w:rsidRDefault="001A0421" w:rsidP="001A0421">
            <w:pPr>
              <w:pStyle w:val="aff6"/>
              <w:spacing w:after="0" w:line="240" w:lineRule="auto"/>
              <w:ind w:left="0"/>
              <w:jc w:val="both"/>
              <w:rPr>
                <w:rFonts w:ascii="Times New Roman" w:hAnsi="Times New Roman" w:cs="Times New Roman"/>
                <w:b/>
                <w:i/>
                <w:color w:val="000000" w:themeColor="text1"/>
                <w:sz w:val="24"/>
                <w:szCs w:val="24"/>
              </w:rPr>
            </w:pPr>
          </w:p>
        </w:tc>
        <w:tc>
          <w:tcPr>
            <w:tcW w:w="2698" w:type="dxa"/>
          </w:tcPr>
          <w:p w14:paraId="43705E0E" w14:textId="7B6D528C" w:rsidR="001A0421" w:rsidRPr="003C0734" w:rsidRDefault="003C0734" w:rsidP="001A0421">
            <w:pPr>
              <w:pStyle w:val="aff6"/>
              <w:spacing w:after="0" w:line="240" w:lineRule="auto"/>
              <w:ind w:left="0"/>
              <w:jc w:val="both"/>
              <w:rPr>
                <w:rFonts w:ascii="Times New Roman" w:hAnsi="Times New Roman" w:cs="Times New Roman"/>
                <w:bCs/>
                <w:iCs/>
                <w:color w:val="000000" w:themeColor="text1"/>
                <w:sz w:val="24"/>
                <w:szCs w:val="24"/>
              </w:rPr>
            </w:pPr>
            <w:r w:rsidRPr="003C0734">
              <w:rPr>
                <w:rFonts w:ascii="Times New Roman" w:hAnsi="Times New Roman" w:cs="Times New Roman"/>
                <w:bCs/>
                <w:iCs/>
                <w:color w:val="000000" w:themeColor="text1"/>
                <w:sz w:val="24"/>
                <w:szCs w:val="24"/>
              </w:rPr>
              <w:t xml:space="preserve">Разработайте алгоритм последовательности оценки проекта развития ТЭК с использованием </w:t>
            </w:r>
            <w:r w:rsidRPr="003C0734">
              <w:rPr>
                <w:rFonts w:ascii="Times New Roman" w:hAnsi="Times New Roman" w:cs="Times New Roman"/>
                <w:bCs/>
                <w:iCs/>
                <w:sz w:val="24"/>
                <w:szCs w:val="24"/>
              </w:rPr>
              <w:t>финансовой, бухгалтерской, статистической отчетности</w:t>
            </w:r>
            <w:r w:rsidR="00A652B0">
              <w:rPr>
                <w:rFonts w:ascii="Times New Roman" w:hAnsi="Times New Roman" w:cs="Times New Roman"/>
                <w:bCs/>
                <w:iCs/>
                <w:sz w:val="24"/>
                <w:szCs w:val="24"/>
              </w:rPr>
              <w:t>.</w:t>
            </w:r>
          </w:p>
        </w:tc>
      </w:tr>
      <w:tr w:rsidR="001A0421" w:rsidRPr="007D23FA" w14:paraId="60BC3F40" w14:textId="77777777" w:rsidTr="006C46CB">
        <w:tc>
          <w:tcPr>
            <w:tcW w:w="2263" w:type="dxa"/>
            <w:vMerge/>
            <w:shd w:val="clear" w:color="auto" w:fill="auto"/>
          </w:tcPr>
          <w:p w14:paraId="48B214C7" w14:textId="77777777" w:rsidR="001A0421" w:rsidRPr="007D23FA" w:rsidRDefault="001A0421" w:rsidP="001A0421">
            <w:pPr>
              <w:tabs>
                <w:tab w:val="left" w:pos="540"/>
              </w:tabs>
              <w:contextualSpacing/>
              <w:rPr>
                <w:color w:val="000000"/>
                <w:sz w:val="24"/>
                <w:szCs w:val="24"/>
              </w:rPr>
            </w:pPr>
          </w:p>
        </w:tc>
        <w:tc>
          <w:tcPr>
            <w:tcW w:w="2268" w:type="dxa"/>
            <w:vMerge/>
            <w:shd w:val="clear" w:color="auto" w:fill="auto"/>
          </w:tcPr>
          <w:p w14:paraId="72D3F154" w14:textId="77777777" w:rsidR="001A0421" w:rsidRPr="007D23FA" w:rsidRDefault="001A0421" w:rsidP="001A0421">
            <w:pPr>
              <w:pStyle w:val="Style2"/>
              <w:tabs>
                <w:tab w:val="left" w:pos="290"/>
              </w:tabs>
              <w:spacing w:line="240" w:lineRule="auto"/>
              <w:ind w:firstLine="0"/>
              <w:jc w:val="left"/>
            </w:pPr>
          </w:p>
        </w:tc>
        <w:tc>
          <w:tcPr>
            <w:tcW w:w="2410" w:type="dxa"/>
            <w:shd w:val="clear" w:color="auto" w:fill="auto"/>
          </w:tcPr>
          <w:p w14:paraId="47DE17F4" w14:textId="13305C02" w:rsidR="001A0421" w:rsidRPr="007D23FA" w:rsidRDefault="001A0421" w:rsidP="001A0421">
            <w:pPr>
              <w:pStyle w:val="aff6"/>
              <w:spacing w:after="0" w:line="240" w:lineRule="auto"/>
              <w:ind w:left="0"/>
              <w:jc w:val="both"/>
              <w:rPr>
                <w:rFonts w:ascii="Times New Roman" w:hAnsi="Times New Roman" w:cs="Times New Roman"/>
                <w:b/>
                <w:i/>
                <w:color w:val="000000" w:themeColor="text1"/>
                <w:sz w:val="24"/>
                <w:szCs w:val="24"/>
              </w:rPr>
            </w:pPr>
            <w:r w:rsidRPr="007D23FA">
              <w:rPr>
                <w:rFonts w:ascii="Times New Roman" w:hAnsi="Times New Roman" w:cs="Times New Roman"/>
                <w:b/>
                <w:i/>
                <w:color w:val="000000" w:themeColor="text1"/>
                <w:sz w:val="24"/>
                <w:szCs w:val="24"/>
              </w:rPr>
              <w:t>Уметь:</w:t>
            </w:r>
            <w:r>
              <w:rPr>
                <w:rFonts w:ascii="Times New Roman" w:hAnsi="Times New Roman" w:cs="Times New Roman"/>
                <w:b/>
                <w:i/>
                <w:color w:val="000000" w:themeColor="text1"/>
                <w:sz w:val="24"/>
                <w:szCs w:val="24"/>
              </w:rPr>
              <w:t xml:space="preserve"> </w:t>
            </w:r>
            <w:r w:rsidRPr="007D23FA">
              <w:rPr>
                <w:rFonts w:ascii="Times New Roman" w:hAnsi="Times New Roman" w:cs="Times New Roman"/>
                <w:sz w:val="24"/>
                <w:szCs w:val="24"/>
              </w:rPr>
              <w:t>использовать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698" w:type="dxa"/>
          </w:tcPr>
          <w:p w14:paraId="2E49CFF9" w14:textId="7719F264" w:rsidR="001A0421" w:rsidRPr="003C0734" w:rsidRDefault="00FB0105" w:rsidP="001A0421">
            <w:pPr>
              <w:pStyle w:val="aff6"/>
              <w:spacing w:after="0" w:line="240" w:lineRule="auto"/>
              <w:ind w:left="0"/>
              <w:jc w:val="both"/>
              <w:rPr>
                <w:rFonts w:ascii="Times New Roman" w:hAnsi="Times New Roman" w:cs="Times New Roman"/>
                <w:b/>
                <w:i/>
                <w:color w:val="000000" w:themeColor="text1"/>
                <w:sz w:val="24"/>
                <w:szCs w:val="24"/>
              </w:rPr>
            </w:pPr>
            <w:r w:rsidRPr="003C0734">
              <w:rPr>
                <w:rFonts w:ascii="Times New Roman" w:hAnsi="Times New Roman" w:cs="Times New Roman"/>
                <w:sz w:val="24"/>
                <w:szCs w:val="28"/>
              </w:rPr>
              <w:t>Провести анализ влияния условий кредитования на эффективность реализации проекта освоения нефтяного месторождения.</w:t>
            </w:r>
          </w:p>
        </w:tc>
      </w:tr>
    </w:tbl>
    <w:p w14:paraId="7CAAD8A4" w14:textId="41461466" w:rsidR="00292F1B" w:rsidRPr="000545E5" w:rsidRDefault="00292F1B" w:rsidP="004325A0">
      <w:pPr>
        <w:ind w:firstLine="709"/>
        <w:jc w:val="right"/>
        <w:rPr>
          <w:szCs w:val="28"/>
        </w:rPr>
      </w:pPr>
    </w:p>
    <w:bookmarkEnd w:id="28"/>
    <w:p w14:paraId="4D7491CB" w14:textId="77777777" w:rsidR="006D7168" w:rsidRDefault="006D7168" w:rsidP="006E0C6D">
      <w:pPr>
        <w:spacing w:line="360" w:lineRule="auto"/>
        <w:rPr>
          <w:b/>
          <w:szCs w:val="28"/>
          <w:lang w:val="kk-KZ"/>
        </w:rPr>
      </w:pPr>
    </w:p>
    <w:p w14:paraId="39A67669" w14:textId="77777777" w:rsidR="00117EFF" w:rsidRDefault="00117EFF" w:rsidP="006E0C6D">
      <w:pPr>
        <w:spacing w:line="360" w:lineRule="auto"/>
        <w:rPr>
          <w:b/>
          <w:szCs w:val="28"/>
          <w:lang w:val="kk-KZ"/>
        </w:rPr>
      </w:pPr>
    </w:p>
    <w:p w14:paraId="02B35579" w14:textId="5804DBE4" w:rsidR="006E0C6D" w:rsidRPr="004B0DCC" w:rsidRDefault="006E0C6D" w:rsidP="006E0C6D">
      <w:pPr>
        <w:spacing w:line="360" w:lineRule="auto"/>
        <w:rPr>
          <w:b/>
          <w:szCs w:val="28"/>
        </w:rPr>
      </w:pPr>
      <w:r w:rsidRPr="004B0DCC">
        <w:rPr>
          <w:b/>
          <w:szCs w:val="28"/>
          <w:lang w:val="kk-KZ"/>
        </w:rPr>
        <w:lastRenderedPageBreak/>
        <w:t xml:space="preserve">Примерный перечень вопросов для подготовки к </w:t>
      </w:r>
      <w:r w:rsidRPr="004B0DCC">
        <w:rPr>
          <w:b/>
          <w:szCs w:val="28"/>
        </w:rPr>
        <w:t>экзамену</w:t>
      </w:r>
    </w:p>
    <w:p w14:paraId="414E906A" w14:textId="77777777"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bookmarkStart w:id="29" w:name="_Hlk22815322"/>
      <w:r w:rsidRPr="000545E5">
        <w:rPr>
          <w:rFonts w:eastAsia="Calibri"/>
          <w:szCs w:val="28"/>
          <w:lang w:eastAsia="en-US"/>
        </w:rPr>
        <w:t xml:space="preserve">Сущность и задачи экономического проектирования ТЭК. </w:t>
      </w:r>
    </w:p>
    <w:p w14:paraId="7E0704C7" w14:textId="77777777"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r w:rsidRPr="000545E5">
        <w:rPr>
          <w:rFonts w:eastAsia="Calibri"/>
          <w:szCs w:val="28"/>
          <w:lang w:eastAsia="en-US"/>
        </w:rPr>
        <w:t>Инструменты экономического проектирования ТЭК.</w:t>
      </w:r>
    </w:p>
    <w:p w14:paraId="6E4F3110" w14:textId="77777777"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r w:rsidRPr="000545E5">
        <w:rPr>
          <w:rFonts w:eastAsia="Calibri"/>
          <w:szCs w:val="28"/>
          <w:lang w:eastAsia="en-US"/>
        </w:rPr>
        <w:t xml:space="preserve">Виды краткосрочных проектов развития ТЭК </w:t>
      </w:r>
    </w:p>
    <w:p w14:paraId="6F1A2CDE" w14:textId="77777777"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r w:rsidRPr="000545E5">
        <w:rPr>
          <w:rFonts w:eastAsia="Calibri"/>
          <w:szCs w:val="28"/>
          <w:lang w:eastAsia="en-US"/>
        </w:rPr>
        <w:t>Ключевые стадии жизненного цикла проекта развития ТЭК</w:t>
      </w:r>
    </w:p>
    <w:p w14:paraId="5A383CCE" w14:textId="77777777"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r w:rsidRPr="000545E5">
        <w:rPr>
          <w:rFonts w:eastAsia="Calibri"/>
          <w:szCs w:val="28"/>
          <w:lang w:eastAsia="en-US"/>
        </w:rPr>
        <w:t>Основные положения оценки результатов от реализации проектов развития ТЭК</w:t>
      </w:r>
    </w:p>
    <w:p w14:paraId="3A8183ED" w14:textId="77777777"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r w:rsidRPr="000545E5">
        <w:rPr>
          <w:rFonts w:eastAsia="Calibri"/>
          <w:szCs w:val="28"/>
          <w:lang w:eastAsia="en-US"/>
        </w:rPr>
        <w:t xml:space="preserve">Критерии оценки экономической эффективности краткосрочных проектов ТЭК  </w:t>
      </w:r>
    </w:p>
    <w:p w14:paraId="15AEF3D1" w14:textId="77777777"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r w:rsidRPr="000545E5">
        <w:rPr>
          <w:rFonts w:eastAsia="Calibri"/>
          <w:szCs w:val="28"/>
          <w:lang w:eastAsia="en-US"/>
        </w:rPr>
        <w:t xml:space="preserve">Основные этапы формирования долгосрочной инвестиционной программы развития ТЭК </w:t>
      </w:r>
    </w:p>
    <w:p w14:paraId="73CC4ECC" w14:textId="77777777"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r w:rsidRPr="000545E5">
        <w:rPr>
          <w:rFonts w:eastAsia="Calibri"/>
          <w:szCs w:val="28"/>
          <w:lang w:eastAsia="en-US"/>
        </w:rPr>
        <w:t>Структуризация долгосрочной программы развития ТЭК с помощью иерархического дерева «цель-задачи- программные мероприятия»</w:t>
      </w:r>
    </w:p>
    <w:p w14:paraId="7FF7D8F3" w14:textId="77777777"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r w:rsidRPr="000545E5">
        <w:rPr>
          <w:rFonts w:eastAsia="Calibri"/>
          <w:szCs w:val="28"/>
          <w:lang w:eastAsia="en-US"/>
        </w:rPr>
        <w:t>Методы формирования рационального (оптимального) порядка выполнения программных мероприятий ТЭК</w:t>
      </w:r>
    </w:p>
    <w:p w14:paraId="624AD165" w14:textId="77777777"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r w:rsidRPr="000545E5">
        <w:rPr>
          <w:rFonts w:eastAsia="Calibri"/>
          <w:szCs w:val="28"/>
          <w:lang w:eastAsia="en-US"/>
        </w:rPr>
        <w:t xml:space="preserve">Оценка эффективности программы развития ТЭК </w:t>
      </w:r>
    </w:p>
    <w:p w14:paraId="6B4FF7EA" w14:textId="77777777"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r w:rsidRPr="000545E5">
        <w:rPr>
          <w:rFonts w:eastAsia="Calibri"/>
          <w:szCs w:val="28"/>
          <w:lang w:eastAsia="en-US"/>
        </w:rPr>
        <w:t xml:space="preserve">Модели и методы разработки проектов развития организаций ТЭК </w:t>
      </w:r>
    </w:p>
    <w:p w14:paraId="75E6BF3F" w14:textId="77777777"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r w:rsidRPr="000545E5">
        <w:rPr>
          <w:rFonts w:eastAsia="Calibri"/>
          <w:szCs w:val="28"/>
          <w:lang w:eastAsia="en-US"/>
        </w:rPr>
        <w:t>Формирование оптимального набора проектов в ТЭК: виды и примеры проектов в нефе- и газодобыче.</w:t>
      </w:r>
    </w:p>
    <w:p w14:paraId="3043BBD0" w14:textId="77777777"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r w:rsidRPr="000545E5">
        <w:rPr>
          <w:rFonts w:eastAsia="Calibri"/>
          <w:szCs w:val="28"/>
          <w:lang w:eastAsia="en-US"/>
        </w:rPr>
        <w:t xml:space="preserve">Оптимизационная модель формирования набора проектов с учетом финансовых и технологических ограничений. </w:t>
      </w:r>
    </w:p>
    <w:p w14:paraId="3188F201" w14:textId="251C1A8C"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r w:rsidRPr="000545E5">
        <w:rPr>
          <w:rFonts w:eastAsia="Calibri"/>
          <w:szCs w:val="28"/>
          <w:lang w:eastAsia="en-US"/>
        </w:rPr>
        <w:t xml:space="preserve">Экономическое проектирование мероприятий в ТЭК </w:t>
      </w:r>
    </w:p>
    <w:p w14:paraId="6DB8E93A" w14:textId="5541F5DC"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r w:rsidRPr="000545E5">
        <w:rPr>
          <w:rFonts w:eastAsia="Calibri"/>
          <w:szCs w:val="28"/>
          <w:lang w:eastAsia="en-US"/>
        </w:rPr>
        <w:t xml:space="preserve">Особенности расчета </w:t>
      </w:r>
      <w:r w:rsidRPr="000545E5">
        <w:rPr>
          <w:rFonts w:eastAsia="Calibri"/>
          <w:szCs w:val="28"/>
          <w:lang w:val="en-US" w:eastAsia="en-US"/>
        </w:rPr>
        <w:t>NPV</w:t>
      </w:r>
      <w:r w:rsidRPr="000545E5">
        <w:rPr>
          <w:rFonts w:eastAsia="Calibri"/>
          <w:szCs w:val="28"/>
          <w:lang w:eastAsia="en-US"/>
        </w:rPr>
        <w:t xml:space="preserve"> для нефтегазовых проектов.</w:t>
      </w:r>
    </w:p>
    <w:p w14:paraId="69D8403E" w14:textId="77777777"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r w:rsidRPr="000545E5">
        <w:rPr>
          <w:rFonts w:eastAsia="Calibri"/>
          <w:szCs w:val="28"/>
          <w:lang w:eastAsia="en-US"/>
        </w:rPr>
        <w:t>Формирования системы проектов для предотвращения аварий и ликвидации последствий загрязнения окружающей среды в ТЭК</w:t>
      </w:r>
    </w:p>
    <w:p w14:paraId="28257333" w14:textId="77777777" w:rsidR="001428A0" w:rsidRPr="000545E5" w:rsidRDefault="001428A0" w:rsidP="006E0C6D">
      <w:pPr>
        <w:numPr>
          <w:ilvl w:val="0"/>
          <w:numId w:val="18"/>
        </w:numPr>
        <w:tabs>
          <w:tab w:val="left" w:pos="1134"/>
        </w:tabs>
        <w:spacing w:after="45" w:line="256" w:lineRule="auto"/>
        <w:ind w:left="0" w:firstLine="709"/>
        <w:contextualSpacing/>
        <w:jc w:val="both"/>
        <w:rPr>
          <w:color w:val="262C32"/>
          <w:szCs w:val="28"/>
        </w:rPr>
      </w:pPr>
      <w:r w:rsidRPr="000545E5">
        <w:rPr>
          <w:rFonts w:eastAsia="Calibri"/>
          <w:szCs w:val="28"/>
          <w:lang w:eastAsia="en-US"/>
        </w:rPr>
        <w:t xml:space="preserve">Объекты проектирования ТЭК </w:t>
      </w:r>
    </w:p>
    <w:p w14:paraId="3FC13BDA" w14:textId="77777777" w:rsidR="001428A0" w:rsidRPr="000545E5" w:rsidRDefault="001428A0" w:rsidP="006E0C6D">
      <w:pPr>
        <w:numPr>
          <w:ilvl w:val="0"/>
          <w:numId w:val="18"/>
        </w:numPr>
        <w:tabs>
          <w:tab w:val="left" w:pos="1134"/>
        </w:tabs>
        <w:spacing w:after="45" w:line="256" w:lineRule="auto"/>
        <w:ind w:left="0" w:firstLine="709"/>
        <w:contextualSpacing/>
        <w:jc w:val="both"/>
        <w:rPr>
          <w:color w:val="262C32"/>
          <w:szCs w:val="28"/>
        </w:rPr>
      </w:pPr>
      <w:r w:rsidRPr="000545E5">
        <w:rPr>
          <w:rFonts w:eastAsia="Calibri"/>
          <w:szCs w:val="28"/>
          <w:lang w:eastAsia="en-US"/>
        </w:rPr>
        <w:t xml:space="preserve">Моделирование объектов ТЭК </w:t>
      </w:r>
    </w:p>
    <w:p w14:paraId="7321E93E" w14:textId="77777777"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r w:rsidRPr="000545E5">
        <w:rPr>
          <w:rFonts w:eastAsia="Calibri"/>
          <w:szCs w:val="28"/>
          <w:lang w:eastAsia="en-US"/>
        </w:rPr>
        <w:t xml:space="preserve">Экономическое обоснование совершенствование производственных процессов в ТЭК </w:t>
      </w:r>
    </w:p>
    <w:p w14:paraId="76FDE190" w14:textId="77777777"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r w:rsidRPr="000545E5">
        <w:rPr>
          <w:rFonts w:eastAsia="Calibri"/>
          <w:szCs w:val="28"/>
          <w:lang w:eastAsia="en-US"/>
        </w:rPr>
        <w:t xml:space="preserve">Моделирование рисков в экономическом проектировании ТЭК </w:t>
      </w:r>
    </w:p>
    <w:p w14:paraId="04C33CD7" w14:textId="77777777"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r w:rsidRPr="000545E5">
        <w:rPr>
          <w:rFonts w:eastAsia="Calibri"/>
          <w:szCs w:val="28"/>
          <w:lang w:eastAsia="en-US"/>
        </w:rPr>
        <w:t xml:space="preserve">Методы оценки рисков для разных степеней неопределенности при формировании краткосрочных проектов и долгосрочных программ развития ТЭК </w:t>
      </w:r>
    </w:p>
    <w:p w14:paraId="5101AA65" w14:textId="77777777" w:rsidR="001428A0" w:rsidRPr="000545E5" w:rsidRDefault="001428A0" w:rsidP="006E0C6D">
      <w:pPr>
        <w:numPr>
          <w:ilvl w:val="0"/>
          <w:numId w:val="18"/>
        </w:numPr>
        <w:tabs>
          <w:tab w:val="left" w:pos="1134"/>
        </w:tabs>
        <w:spacing w:after="160" w:line="259" w:lineRule="auto"/>
        <w:ind w:left="0" w:firstLine="709"/>
        <w:contextualSpacing/>
        <w:jc w:val="both"/>
        <w:rPr>
          <w:rFonts w:eastAsia="Calibri"/>
          <w:szCs w:val="28"/>
          <w:lang w:eastAsia="en-US"/>
        </w:rPr>
      </w:pPr>
      <w:r w:rsidRPr="000545E5">
        <w:rPr>
          <w:rFonts w:eastAsia="Calibri"/>
          <w:szCs w:val="28"/>
          <w:lang w:eastAsia="en-US"/>
        </w:rPr>
        <w:t>Формирование системы контроля реализации проекта.</w:t>
      </w:r>
    </w:p>
    <w:bookmarkEnd w:id="29"/>
    <w:p w14:paraId="5E9B7449" w14:textId="1E0FF9EB" w:rsidR="004015D2" w:rsidRDefault="004015D2" w:rsidP="00652EB5">
      <w:pPr>
        <w:jc w:val="both"/>
        <w:rPr>
          <w:i/>
          <w:iCs/>
          <w:szCs w:val="28"/>
        </w:rPr>
      </w:pPr>
    </w:p>
    <w:p w14:paraId="76F0FA66" w14:textId="77777777" w:rsidR="004A0AF0" w:rsidRPr="00F54225" w:rsidRDefault="004A0AF0" w:rsidP="004A0AF0">
      <w:pPr>
        <w:jc w:val="both"/>
        <w:rPr>
          <w:b/>
          <w:bCs/>
          <w:szCs w:val="28"/>
        </w:rPr>
      </w:pPr>
      <w:r w:rsidRPr="00F54225">
        <w:rPr>
          <w:b/>
          <w:bCs/>
          <w:szCs w:val="28"/>
        </w:rPr>
        <w:t>Пример экзаменационного билета.</w:t>
      </w:r>
    </w:p>
    <w:p w14:paraId="15C30DD9" w14:textId="77777777" w:rsidR="004A0AF0" w:rsidRPr="00F54225" w:rsidRDefault="004A0AF0" w:rsidP="004A0AF0">
      <w:pPr>
        <w:rPr>
          <w:i/>
          <w:szCs w:val="28"/>
        </w:rPr>
      </w:pPr>
      <w:r w:rsidRPr="00F54225">
        <w:rPr>
          <w:b/>
          <w:szCs w:val="28"/>
        </w:rPr>
        <w:t>1 вопрос (20 баллов)</w:t>
      </w:r>
      <w:r w:rsidRPr="00F54225">
        <w:rPr>
          <w:i/>
          <w:szCs w:val="28"/>
        </w:rPr>
        <w:t xml:space="preserve"> </w:t>
      </w:r>
    </w:p>
    <w:p w14:paraId="76F6FBCB" w14:textId="77777777" w:rsidR="004A0AF0" w:rsidRPr="00F54225" w:rsidRDefault="004A0AF0" w:rsidP="004A0AF0">
      <w:pPr>
        <w:jc w:val="both"/>
        <w:rPr>
          <w:i/>
          <w:szCs w:val="28"/>
        </w:rPr>
      </w:pPr>
      <w:r w:rsidRPr="00F54225">
        <w:rPr>
          <w:i/>
          <w:szCs w:val="28"/>
        </w:rPr>
        <w:t>Дайте развернутый ответ</w:t>
      </w:r>
    </w:p>
    <w:p w14:paraId="7C26A343" w14:textId="77777777" w:rsidR="004A0AF0" w:rsidRPr="00F54225" w:rsidRDefault="004A0AF0" w:rsidP="004A0AF0">
      <w:pPr>
        <w:autoSpaceDE w:val="0"/>
        <w:autoSpaceDN w:val="0"/>
        <w:adjustRightInd w:val="0"/>
        <w:jc w:val="both"/>
        <w:rPr>
          <w:rFonts w:eastAsiaTheme="minorHAnsi"/>
          <w:szCs w:val="28"/>
        </w:rPr>
      </w:pPr>
      <w:r w:rsidRPr="00F54225">
        <w:rPr>
          <w:szCs w:val="28"/>
        </w:rPr>
        <w:lastRenderedPageBreak/>
        <w:t>Раскройте основные этапы формирования долгосрочной инвестиционной программы развития ТЭК?</w:t>
      </w:r>
    </w:p>
    <w:p w14:paraId="48349106" w14:textId="77777777" w:rsidR="00117EFF" w:rsidRDefault="00117EFF" w:rsidP="004A0AF0">
      <w:pPr>
        <w:rPr>
          <w:b/>
          <w:szCs w:val="28"/>
        </w:rPr>
      </w:pPr>
    </w:p>
    <w:p w14:paraId="71523FBE" w14:textId="65F3774C" w:rsidR="004A0AF0" w:rsidRPr="00F54225" w:rsidRDefault="004A0AF0" w:rsidP="004A0AF0">
      <w:pPr>
        <w:rPr>
          <w:b/>
          <w:szCs w:val="28"/>
        </w:rPr>
      </w:pPr>
      <w:r w:rsidRPr="00F54225">
        <w:rPr>
          <w:b/>
          <w:szCs w:val="28"/>
        </w:rPr>
        <w:t>2 вопрос (20 баллов)</w:t>
      </w:r>
    </w:p>
    <w:p w14:paraId="7B644658" w14:textId="77777777" w:rsidR="004A0AF0" w:rsidRPr="00F54225" w:rsidRDefault="004A0AF0" w:rsidP="004A0AF0">
      <w:pPr>
        <w:jc w:val="both"/>
        <w:rPr>
          <w:i/>
          <w:iCs/>
          <w:szCs w:val="28"/>
        </w:rPr>
      </w:pPr>
      <w:r w:rsidRPr="00F54225">
        <w:rPr>
          <w:i/>
          <w:iCs/>
          <w:szCs w:val="28"/>
        </w:rPr>
        <w:t xml:space="preserve">Решите практико-ориентированное задание. </w:t>
      </w:r>
    </w:p>
    <w:p w14:paraId="50EB9494" w14:textId="77777777" w:rsidR="004A0AF0" w:rsidRPr="00F54225" w:rsidRDefault="004A0AF0" w:rsidP="004A0AF0">
      <w:pPr>
        <w:rPr>
          <w:szCs w:val="28"/>
        </w:rPr>
      </w:pPr>
      <w:r w:rsidRPr="00F54225">
        <w:rPr>
          <w:szCs w:val="28"/>
        </w:rPr>
        <w:t>Раскройте возможности изменения продолжительности проектных работ без изменения общего срока реализации проекта.</w:t>
      </w:r>
    </w:p>
    <w:p w14:paraId="78AFE048" w14:textId="77777777" w:rsidR="004A0AF0" w:rsidRDefault="004A0AF0" w:rsidP="004A0AF0">
      <w:pPr>
        <w:jc w:val="both"/>
        <w:rPr>
          <w:i/>
          <w:iCs/>
          <w:sz w:val="24"/>
          <w:szCs w:val="24"/>
        </w:rPr>
      </w:pPr>
    </w:p>
    <w:p w14:paraId="0E3C274A" w14:textId="77777777" w:rsidR="004A0AF0" w:rsidRDefault="004A0AF0" w:rsidP="004A0AF0">
      <w:pPr>
        <w:jc w:val="both"/>
        <w:rPr>
          <w:i/>
          <w:iCs/>
          <w:sz w:val="24"/>
          <w:szCs w:val="24"/>
        </w:rPr>
      </w:pPr>
      <w:r w:rsidRPr="000545E5">
        <w:rPr>
          <w:noProof/>
          <w:szCs w:val="28"/>
        </w:rPr>
        <w:drawing>
          <wp:inline distT="0" distB="0" distL="0" distR="0" wp14:anchorId="26DD8530" wp14:editId="23C7DB4C">
            <wp:extent cx="5921829" cy="2424458"/>
            <wp:effectExtent l="0" t="0" r="0" b="0"/>
            <wp:docPr id="168842067" name="Рисунок 16884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51424" cy="2436575"/>
                    </a:xfrm>
                    <a:prstGeom prst="rect">
                      <a:avLst/>
                    </a:prstGeom>
                    <a:noFill/>
                    <a:ln>
                      <a:noFill/>
                    </a:ln>
                  </pic:spPr>
                </pic:pic>
              </a:graphicData>
            </a:graphic>
          </wp:inline>
        </w:drawing>
      </w:r>
    </w:p>
    <w:p w14:paraId="2BBA8555" w14:textId="77777777" w:rsidR="004A0AF0" w:rsidRPr="00F9151B" w:rsidRDefault="004A0AF0" w:rsidP="004A0AF0">
      <w:pPr>
        <w:rPr>
          <w:b/>
          <w:sz w:val="24"/>
          <w:szCs w:val="24"/>
        </w:rPr>
      </w:pPr>
      <w:r>
        <w:rPr>
          <w:b/>
          <w:sz w:val="24"/>
          <w:szCs w:val="24"/>
        </w:rPr>
        <w:t>3</w:t>
      </w:r>
      <w:r w:rsidRPr="00F9151B">
        <w:rPr>
          <w:b/>
          <w:sz w:val="24"/>
          <w:szCs w:val="24"/>
        </w:rPr>
        <w:t xml:space="preserve"> вопрос (20 баллов)</w:t>
      </w:r>
    </w:p>
    <w:p w14:paraId="2D99EADE" w14:textId="77777777" w:rsidR="004A0AF0" w:rsidRPr="00737546" w:rsidRDefault="004A0AF0" w:rsidP="004A0AF0">
      <w:pPr>
        <w:jc w:val="both"/>
        <w:rPr>
          <w:i/>
          <w:iCs/>
          <w:sz w:val="24"/>
          <w:szCs w:val="24"/>
        </w:rPr>
      </w:pPr>
      <w:r w:rsidRPr="00737546">
        <w:rPr>
          <w:i/>
          <w:iCs/>
          <w:sz w:val="24"/>
          <w:szCs w:val="24"/>
        </w:rPr>
        <w:t>Решите ситуационное задание.</w:t>
      </w:r>
    </w:p>
    <w:p w14:paraId="04D40A16" w14:textId="77777777" w:rsidR="004A0AF0" w:rsidRDefault="004A0AF0" w:rsidP="004A0AF0">
      <w:pPr>
        <w:rPr>
          <w:sz w:val="24"/>
          <w:szCs w:val="24"/>
        </w:rPr>
      </w:pPr>
      <w:r w:rsidRPr="00756248">
        <w:rPr>
          <w:sz w:val="24"/>
          <w:szCs w:val="24"/>
        </w:rPr>
        <w:t>Проведите анализ проектного риска деревом решений.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1"/>
        <w:gridCol w:w="1262"/>
        <w:gridCol w:w="1243"/>
        <w:gridCol w:w="1243"/>
        <w:gridCol w:w="1243"/>
        <w:gridCol w:w="1244"/>
        <w:gridCol w:w="1244"/>
      </w:tblGrid>
      <w:tr w:rsidR="004A0AF0" w:rsidRPr="00F54225" w14:paraId="7098D969" w14:textId="77777777" w:rsidTr="00825630">
        <w:tc>
          <w:tcPr>
            <w:tcW w:w="1591" w:type="dxa"/>
            <w:vMerge w:val="restart"/>
            <w:shd w:val="clear" w:color="auto" w:fill="auto"/>
          </w:tcPr>
          <w:p w14:paraId="5593B3C0" w14:textId="77777777" w:rsidR="004A0AF0" w:rsidRPr="00F54225" w:rsidRDefault="004A0AF0" w:rsidP="00825630">
            <w:pPr>
              <w:rPr>
                <w:sz w:val="24"/>
                <w:szCs w:val="24"/>
              </w:rPr>
            </w:pPr>
            <w:r w:rsidRPr="00F54225">
              <w:rPr>
                <w:sz w:val="24"/>
                <w:szCs w:val="24"/>
              </w:rPr>
              <w:t>Показатели</w:t>
            </w:r>
          </w:p>
        </w:tc>
        <w:tc>
          <w:tcPr>
            <w:tcW w:w="7754" w:type="dxa"/>
            <w:gridSpan w:val="6"/>
            <w:shd w:val="clear" w:color="auto" w:fill="auto"/>
          </w:tcPr>
          <w:p w14:paraId="1E63AAB6" w14:textId="77777777" w:rsidR="004A0AF0" w:rsidRPr="00F54225" w:rsidRDefault="004A0AF0" w:rsidP="00825630">
            <w:pPr>
              <w:rPr>
                <w:sz w:val="24"/>
                <w:szCs w:val="24"/>
              </w:rPr>
            </w:pPr>
            <w:r w:rsidRPr="00F54225">
              <w:rPr>
                <w:sz w:val="24"/>
                <w:szCs w:val="24"/>
              </w:rPr>
              <w:t>Значения показателей по годам</w:t>
            </w:r>
          </w:p>
        </w:tc>
      </w:tr>
      <w:tr w:rsidR="004A0AF0" w:rsidRPr="00F54225" w14:paraId="1CA9226D" w14:textId="77777777" w:rsidTr="00825630">
        <w:tc>
          <w:tcPr>
            <w:tcW w:w="1591" w:type="dxa"/>
            <w:vMerge/>
            <w:shd w:val="clear" w:color="auto" w:fill="auto"/>
          </w:tcPr>
          <w:p w14:paraId="32D9946C" w14:textId="77777777" w:rsidR="004A0AF0" w:rsidRPr="00F54225" w:rsidRDefault="004A0AF0" w:rsidP="00825630">
            <w:pPr>
              <w:rPr>
                <w:sz w:val="24"/>
                <w:szCs w:val="24"/>
              </w:rPr>
            </w:pPr>
          </w:p>
        </w:tc>
        <w:tc>
          <w:tcPr>
            <w:tcW w:w="1302" w:type="dxa"/>
            <w:shd w:val="clear" w:color="auto" w:fill="auto"/>
          </w:tcPr>
          <w:p w14:paraId="601FAFB3" w14:textId="77777777" w:rsidR="004A0AF0" w:rsidRPr="00F54225" w:rsidRDefault="004A0AF0" w:rsidP="00825630">
            <w:pPr>
              <w:rPr>
                <w:sz w:val="24"/>
                <w:szCs w:val="24"/>
              </w:rPr>
            </w:pPr>
            <w:r w:rsidRPr="00F54225">
              <w:rPr>
                <w:sz w:val="24"/>
                <w:szCs w:val="24"/>
              </w:rPr>
              <w:t>1</w:t>
            </w:r>
          </w:p>
        </w:tc>
        <w:tc>
          <w:tcPr>
            <w:tcW w:w="1290" w:type="dxa"/>
            <w:shd w:val="clear" w:color="auto" w:fill="auto"/>
          </w:tcPr>
          <w:p w14:paraId="3AA45645" w14:textId="77777777" w:rsidR="004A0AF0" w:rsidRPr="00F54225" w:rsidRDefault="004A0AF0" w:rsidP="00825630">
            <w:pPr>
              <w:rPr>
                <w:sz w:val="24"/>
                <w:szCs w:val="24"/>
              </w:rPr>
            </w:pPr>
            <w:r w:rsidRPr="00F54225">
              <w:rPr>
                <w:sz w:val="24"/>
                <w:szCs w:val="24"/>
              </w:rPr>
              <w:t>2</w:t>
            </w:r>
          </w:p>
        </w:tc>
        <w:tc>
          <w:tcPr>
            <w:tcW w:w="1290" w:type="dxa"/>
            <w:shd w:val="clear" w:color="auto" w:fill="auto"/>
          </w:tcPr>
          <w:p w14:paraId="4D8E72A7" w14:textId="77777777" w:rsidR="004A0AF0" w:rsidRPr="00F54225" w:rsidRDefault="004A0AF0" w:rsidP="00825630">
            <w:pPr>
              <w:rPr>
                <w:sz w:val="24"/>
                <w:szCs w:val="24"/>
              </w:rPr>
            </w:pPr>
            <w:r w:rsidRPr="00F54225">
              <w:rPr>
                <w:sz w:val="24"/>
                <w:szCs w:val="24"/>
              </w:rPr>
              <w:t>3</w:t>
            </w:r>
          </w:p>
        </w:tc>
        <w:tc>
          <w:tcPr>
            <w:tcW w:w="1290" w:type="dxa"/>
            <w:shd w:val="clear" w:color="auto" w:fill="auto"/>
          </w:tcPr>
          <w:p w14:paraId="6CD1457C" w14:textId="77777777" w:rsidR="004A0AF0" w:rsidRPr="00F54225" w:rsidRDefault="004A0AF0" w:rsidP="00825630">
            <w:pPr>
              <w:rPr>
                <w:sz w:val="24"/>
                <w:szCs w:val="24"/>
              </w:rPr>
            </w:pPr>
            <w:r w:rsidRPr="00F54225">
              <w:rPr>
                <w:sz w:val="24"/>
                <w:szCs w:val="24"/>
              </w:rPr>
              <w:t>4</w:t>
            </w:r>
          </w:p>
        </w:tc>
        <w:tc>
          <w:tcPr>
            <w:tcW w:w="1291" w:type="dxa"/>
            <w:shd w:val="clear" w:color="auto" w:fill="auto"/>
          </w:tcPr>
          <w:p w14:paraId="33639790" w14:textId="77777777" w:rsidR="004A0AF0" w:rsidRPr="00F54225" w:rsidRDefault="004A0AF0" w:rsidP="00825630">
            <w:pPr>
              <w:rPr>
                <w:sz w:val="24"/>
                <w:szCs w:val="24"/>
              </w:rPr>
            </w:pPr>
            <w:r w:rsidRPr="00F54225">
              <w:rPr>
                <w:sz w:val="24"/>
                <w:szCs w:val="24"/>
              </w:rPr>
              <w:t>5</w:t>
            </w:r>
          </w:p>
        </w:tc>
        <w:tc>
          <w:tcPr>
            <w:tcW w:w="1291" w:type="dxa"/>
            <w:shd w:val="clear" w:color="auto" w:fill="auto"/>
          </w:tcPr>
          <w:p w14:paraId="0EBA5059" w14:textId="77777777" w:rsidR="004A0AF0" w:rsidRPr="00F54225" w:rsidRDefault="004A0AF0" w:rsidP="00825630">
            <w:pPr>
              <w:rPr>
                <w:sz w:val="24"/>
                <w:szCs w:val="24"/>
              </w:rPr>
            </w:pPr>
            <w:r w:rsidRPr="00F54225">
              <w:rPr>
                <w:sz w:val="24"/>
                <w:szCs w:val="24"/>
              </w:rPr>
              <w:t>6</w:t>
            </w:r>
          </w:p>
        </w:tc>
      </w:tr>
      <w:tr w:rsidR="004A0AF0" w:rsidRPr="00F54225" w14:paraId="247582C4" w14:textId="77777777" w:rsidTr="00825630">
        <w:tc>
          <w:tcPr>
            <w:tcW w:w="1591" w:type="dxa"/>
            <w:shd w:val="clear" w:color="auto" w:fill="auto"/>
          </w:tcPr>
          <w:p w14:paraId="1F9A7D00" w14:textId="77777777" w:rsidR="004A0AF0" w:rsidRPr="00F54225" w:rsidRDefault="004A0AF0" w:rsidP="00825630">
            <w:pPr>
              <w:rPr>
                <w:sz w:val="24"/>
                <w:szCs w:val="24"/>
                <w:lang w:val="en-US"/>
              </w:rPr>
            </w:pPr>
            <w:r w:rsidRPr="00F54225">
              <w:rPr>
                <w:sz w:val="24"/>
                <w:szCs w:val="24"/>
                <w:lang w:val="en-US"/>
              </w:rPr>
              <w:t>ПРИТОК</w:t>
            </w:r>
          </w:p>
        </w:tc>
        <w:tc>
          <w:tcPr>
            <w:tcW w:w="1302" w:type="dxa"/>
            <w:tcBorders>
              <w:top w:val="nil"/>
              <w:left w:val="nil"/>
              <w:bottom w:val="single" w:sz="8" w:space="0" w:color="auto"/>
              <w:right w:val="single" w:sz="8" w:space="0" w:color="auto"/>
            </w:tcBorders>
            <w:shd w:val="clear" w:color="auto" w:fill="auto"/>
            <w:vAlign w:val="center"/>
          </w:tcPr>
          <w:p w14:paraId="04BA34D5" w14:textId="77777777" w:rsidR="004A0AF0" w:rsidRPr="00F54225" w:rsidRDefault="004A0AF0" w:rsidP="00825630">
            <w:pPr>
              <w:rPr>
                <w:sz w:val="24"/>
                <w:szCs w:val="24"/>
              </w:rPr>
            </w:pPr>
            <w:r w:rsidRPr="00F54225">
              <w:rPr>
                <w:sz w:val="24"/>
                <w:szCs w:val="24"/>
              </w:rPr>
              <w:t>0</w:t>
            </w:r>
          </w:p>
        </w:tc>
        <w:tc>
          <w:tcPr>
            <w:tcW w:w="1290" w:type="dxa"/>
            <w:tcBorders>
              <w:top w:val="nil"/>
              <w:left w:val="nil"/>
              <w:bottom w:val="single" w:sz="8" w:space="0" w:color="auto"/>
              <w:right w:val="single" w:sz="8" w:space="0" w:color="auto"/>
            </w:tcBorders>
            <w:shd w:val="clear" w:color="auto" w:fill="auto"/>
            <w:vAlign w:val="center"/>
          </w:tcPr>
          <w:p w14:paraId="76897BF5" w14:textId="77777777" w:rsidR="004A0AF0" w:rsidRPr="00F54225" w:rsidRDefault="004A0AF0" w:rsidP="00825630">
            <w:pPr>
              <w:rPr>
                <w:sz w:val="24"/>
                <w:szCs w:val="24"/>
              </w:rPr>
            </w:pPr>
            <w:r w:rsidRPr="00F54225">
              <w:rPr>
                <w:sz w:val="24"/>
                <w:szCs w:val="24"/>
              </w:rPr>
              <w:t>37</w:t>
            </w:r>
          </w:p>
        </w:tc>
        <w:tc>
          <w:tcPr>
            <w:tcW w:w="1290" w:type="dxa"/>
            <w:tcBorders>
              <w:top w:val="nil"/>
              <w:left w:val="nil"/>
              <w:bottom w:val="single" w:sz="8" w:space="0" w:color="auto"/>
              <w:right w:val="single" w:sz="8" w:space="0" w:color="auto"/>
            </w:tcBorders>
            <w:shd w:val="clear" w:color="auto" w:fill="auto"/>
            <w:vAlign w:val="center"/>
          </w:tcPr>
          <w:p w14:paraId="13656922" w14:textId="77777777" w:rsidR="004A0AF0" w:rsidRPr="00F54225" w:rsidRDefault="004A0AF0" w:rsidP="00825630">
            <w:pPr>
              <w:rPr>
                <w:sz w:val="24"/>
                <w:szCs w:val="24"/>
              </w:rPr>
            </w:pPr>
            <w:r w:rsidRPr="00F54225">
              <w:rPr>
                <w:sz w:val="24"/>
                <w:szCs w:val="24"/>
              </w:rPr>
              <w:t>50</w:t>
            </w:r>
          </w:p>
        </w:tc>
        <w:tc>
          <w:tcPr>
            <w:tcW w:w="1290" w:type="dxa"/>
            <w:tcBorders>
              <w:top w:val="nil"/>
              <w:left w:val="nil"/>
              <w:bottom w:val="single" w:sz="8" w:space="0" w:color="auto"/>
              <w:right w:val="single" w:sz="8" w:space="0" w:color="auto"/>
            </w:tcBorders>
            <w:shd w:val="clear" w:color="auto" w:fill="auto"/>
            <w:vAlign w:val="center"/>
          </w:tcPr>
          <w:p w14:paraId="347EEC08" w14:textId="77777777" w:rsidR="004A0AF0" w:rsidRPr="00F54225" w:rsidRDefault="004A0AF0" w:rsidP="00825630">
            <w:pPr>
              <w:rPr>
                <w:sz w:val="24"/>
                <w:szCs w:val="24"/>
              </w:rPr>
            </w:pPr>
            <w:r w:rsidRPr="00F54225">
              <w:rPr>
                <w:sz w:val="24"/>
                <w:szCs w:val="24"/>
              </w:rPr>
              <w:t>29</w:t>
            </w:r>
          </w:p>
        </w:tc>
        <w:tc>
          <w:tcPr>
            <w:tcW w:w="1291" w:type="dxa"/>
            <w:tcBorders>
              <w:top w:val="nil"/>
              <w:left w:val="nil"/>
              <w:bottom w:val="single" w:sz="8" w:space="0" w:color="auto"/>
              <w:right w:val="single" w:sz="8" w:space="0" w:color="auto"/>
            </w:tcBorders>
            <w:shd w:val="clear" w:color="auto" w:fill="auto"/>
            <w:vAlign w:val="center"/>
          </w:tcPr>
          <w:p w14:paraId="0431CEF8" w14:textId="77777777" w:rsidR="004A0AF0" w:rsidRPr="00F54225" w:rsidRDefault="004A0AF0" w:rsidP="00825630">
            <w:pPr>
              <w:rPr>
                <w:sz w:val="24"/>
                <w:szCs w:val="24"/>
              </w:rPr>
            </w:pPr>
            <w:r w:rsidRPr="00F54225">
              <w:rPr>
                <w:sz w:val="24"/>
                <w:szCs w:val="24"/>
              </w:rPr>
              <w:t>40</w:t>
            </w:r>
          </w:p>
        </w:tc>
        <w:tc>
          <w:tcPr>
            <w:tcW w:w="1291" w:type="dxa"/>
            <w:tcBorders>
              <w:top w:val="nil"/>
              <w:left w:val="nil"/>
              <w:bottom w:val="single" w:sz="8" w:space="0" w:color="auto"/>
              <w:right w:val="single" w:sz="8" w:space="0" w:color="auto"/>
            </w:tcBorders>
            <w:shd w:val="clear" w:color="auto" w:fill="auto"/>
            <w:vAlign w:val="center"/>
          </w:tcPr>
          <w:p w14:paraId="05DDAE54" w14:textId="77777777" w:rsidR="004A0AF0" w:rsidRPr="00F54225" w:rsidRDefault="004A0AF0" w:rsidP="00825630">
            <w:pPr>
              <w:rPr>
                <w:sz w:val="24"/>
                <w:szCs w:val="24"/>
              </w:rPr>
            </w:pPr>
            <w:r w:rsidRPr="00F54225">
              <w:rPr>
                <w:sz w:val="24"/>
                <w:szCs w:val="24"/>
              </w:rPr>
              <w:t>77</w:t>
            </w:r>
          </w:p>
        </w:tc>
      </w:tr>
      <w:tr w:rsidR="004A0AF0" w:rsidRPr="00F54225" w14:paraId="34F03394" w14:textId="77777777" w:rsidTr="00825630">
        <w:tc>
          <w:tcPr>
            <w:tcW w:w="1591" w:type="dxa"/>
            <w:shd w:val="clear" w:color="auto" w:fill="auto"/>
          </w:tcPr>
          <w:p w14:paraId="4B266029" w14:textId="77777777" w:rsidR="004A0AF0" w:rsidRPr="00F54225" w:rsidRDefault="004A0AF0" w:rsidP="00825630">
            <w:pPr>
              <w:rPr>
                <w:sz w:val="24"/>
                <w:szCs w:val="24"/>
                <w:lang w:val="en-US"/>
              </w:rPr>
            </w:pPr>
            <w:r w:rsidRPr="00F54225">
              <w:rPr>
                <w:sz w:val="24"/>
                <w:szCs w:val="24"/>
                <w:lang w:val="en-US"/>
              </w:rPr>
              <w:t>ОТТОК</w:t>
            </w:r>
          </w:p>
        </w:tc>
        <w:tc>
          <w:tcPr>
            <w:tcW w:w="1302" w:type="dxa"/>
            <w:tcBorders>
              <w:top w:val="nil"/>
              <w:left w:val="nil"/>
              <w:bottom w:val="single" w:sz="8" w:space="0" w:color="auto"/>
              <w:right w:val="single" w:sz="8" w:space="0" w:color="auto"/>
            </w:tcBorders>
            <w:shd w:val="clear" w:color="auto" w:fill="auto"/>
            <w:vAlign w:val="center"/>
          </w:tcPr>
          <w:p w14:paraId="1A43DF43" w14:textId="77777777" w:rsidR="004A0AF0" w:rsidRPr="00F54225" w:rsidRDefault="004A0AF0" w:rsidP="00825630">
            <w:pPr>
              <w:rPr>
                <w:sz w:val="24"/>
                <w:szCs w:val="24"/>
              </w:rPr>
            </w:pPr>
            <w:r w:rsidRPr="00F54225">
              <w:rPr>
                <w:sz w:val="24"/>
                <w:szCs w:val="24"/>
              </w:rPr>
              <w:t>179</w:t>
            </w:r>
          </w:p>
        </w:tc>
        <w:tc>
          <w:tcPr>
            <w:tcW w:w="1290" w:type="dxa"/>
            <w:tcBorders>
              <w:top w:val="nil"/>
              <w:left w:val="nil"/>
              <w:bottom w:val="single" w:sz="8" w:space="0" w:color="auto"/>
              <w:right w:val="single" w:sz="8" w:space="0" w:color="auto"/>
            </w:tcBorders>
            <w:shd w:val="clear" w:color="auto" w:fill="auto"/>
            <w:vAlign w:val="center"/>
          </w:tcPr>
          <w:p w14:paraId="38D8C310" w14:textId="77777777" w:rsidR="004A0AF0" w:rsidRPr="00F54225" w:rsidRDefault="004A0AF0" w:rsidP="00825630">
            <w:pPr>
              <w:rPr>
                <w:sz w:val="24"/>
                <w:szCs w:val="24"/>
              </w:rPr>
            </w:pPr>
            <w:r w:rsidRPr="00F54225">
              <w:rPr>
                <w:sz w:val="24"/>
                <w:szCs w:val="24"/>
              </w:rPr>
              <w:t>0</w:t>
            </w:r>
          </w:p>
        </w:tc>
        <w:tc>
          <w:tcPr>
            <w:tcW w:w="1290" w:type="dxa"/>
            <w:tcBorders>
              <w:top w:val="nil"/>
              <w:left w:val="nil"/>
              <w:bottom w:val="single" w:sz="8" w:space="0" w:color="auto"/>
              <w:right w:val="single" w:sz="8" w:space="0" w:color="auto"/>
            </w:tcBorders>
            <w:shd w:val="clear" w:color="auto" w:fill="auto"/>
            <w:vAlign w:val="center"/>
          </w:tcPr>
          <w:p w14:paraId="6EC01FB7" w14:textId="77777777" w:rsidR="004A0AF0" w:rsidRPr="00F54225" w:rsidRDefault="004A0AF0" w:rsidP="00825630">
            <w:pPr>
              <w:rPr>
                <w:sz w:val="24"/>
                <w:szCs w:val="24"/>
              </w:rPr>
            </w:pPr>
            <w:r w:rsidRPr="00F54225">
              <w:rPr>
                <w:sz w:val="24"/>
                <w:szCs w:val="24"/>
              </w:rPr>
              <w:t>0</w:t>
            </w:r>
          </w:p>
        </w:tc>
        <w:tc>
          <w:tcPr>
            <w:tcW w:w="1290" w:type="dxa"/>
            <w:tcBorders>
              <w:top w:val="nil"/>
              <w:left w:val="nil"/>
              <w:bottom w:val="single" w:sz="8" w:space="0" w:color="auto"/>
              <w:right w:val="single" w:sz="8" w:space="0" w:color="auto"/>
            </w:tcBorders>
            <w:shd w:val="clear" w:color="auto" w:fill="auto"/>
            <w:vAlign w:val="center"/>
          </w:tcPr>
          <w:p w14:paraId="5B8DA6B1" w14:textId="77777777" w:rsidR="004A0AF0" w:rsidRPr="00F54225" w:rsidRDefault="004A0AF0" w:rsidP="00825630">
            <w:pPr>
              <w:rPr>
                <w:sz w:val="24"/>
                <w:szCs w:val="24"/>
              </w:rPr>
            </w:pPr>
            <w:r w:rsidRPr="00F54225">
              <w:rPr>
                <w:sz w:val="24"/>
                <w:szCs w:val="24"/>
              </w:rPr>
              <w:t>0</w:t>
            </w:r>
          </w:p>
        </w:tc>
        <w:tc>
          <w:tcPr>
            <w:tcW w:w="1291" w:type="dxa"/>
            <w:tcBorders>
              <w:top w:val="nil"/>
              <w:left w:val="nil"/>
              <w:bottom w:val="single" w:sz="8" w:space="0" w:color="auto"/>
              <w:right w:val="single" w:sz="8" w:space="0" w:color="auto"/>
            </w:tcBorders>
            <w:shd w:val="clear" w:color="auto" w:fill="auto"/>
            <w:vAlign w:val="center"/>
          </w:tcPr>
          <w:p w14:paraId="6440ADD7" w14:textId="77777777" w:rsidR="004A0AF0" w:rsidRPr="00F54225" w:rsidRDefault="004A0AF0" w:rsidP="00825630">
            <w:pPr>
              <w:rPr>
                <w:sz w:val="24"/>
                <w:szCs w:val="24"/>
              </w:rPr>
            </w:pPr>
            <w:r w:rsidRPr="00F54225">
              <w:rPr>
                <w:sz w:val="24"/>
                <w:szCs w:val="24"/>
              </w:rPr>
              <w:t>0</w:t>
            </w:r>
          </w:p>
        </w:tc>
        <w:tc>
          <w:tcPr>
            <w:tcW w:w="1291" w:type="dxa"/>
            <w:tcBorders>
              <w:top w:val="nil"/>
              <w:left w:val="nil"/>
              <w:bottom w:val="single" w:sz="8" w:space="0" w:color="auto"/>
              <w:right w:val="single" w:sz="8" w:space="0" w:color="auto"/>
            </w:tcBorders>
            <w:shd w:val="clear" w:color="auto" w:fill="auto"/>
            <w:vAlign w:val="center"/>
          </w:tcPr>
          <w:p w14:paraId="2059ED45" w14:textId="77777777" w:rsidR="004A0AF0" w:rsidRPr="00F54225" w:rsidRDefault="004A0AF0" w:rsidP="00825630">
            <w:pPr>
              <w:rPr>
                <w:sz w:val="24"/>
                <w:szCs w:val="24"/>
              </w:rPr>
            </w:pPr>
            <w:r w:rsidRPr="00F54225">
              <w:rPr>
                <w:sz w:val="24"/>
                <w:szCs w:val="24"/>
              </w:rPr>
              <w:t>0</w:t>
            </w:r>
          </w:p>
        </w:tc>
      </w:tr>
    </w:tbl>
    <w:p w14:paraId="7DF7817D" w14:textId="77777777" w:rsidR="004A0AF0" w:rsidRPr="00F54225" w:rsidRDefault="004A0AF0" w:rsidP="004A0AF0">
      <w:pPr>
        <w:rPr>
          <w:sz w:val="24"/>
          <w:szCs w:val="24"/>
        </w:rPr>
      </w:pPr>
    </w:p>
    <w:p w14:paraId="1B2F989D" w14:textId="77777777" w:rsidR="004A0AF0" w:rsidRPr="00F54225" w:rsidRDefault="004A0AF0" w:rsidP="004A0AF0">
      <w:pPr>
        <w:rPr>
          <w:sz w:val="24"/>
          <w:szCs w:val="24"/>
        </w:rPr>
      </w:pPr>
      <w:r w:rsidRPr="00F54225">
        <w:rPr>
          <w:sz w:val="24"/>
          <w:szCs w:val="24"/>
        </w:rPr>
        <w:t>Эксперты указывают на следующие сценарии: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2"/>
        <w:gridCol w:w="1568"/>
        <w:gridCol w:w="1351"/>
        <w:gridCol w:w="682"/>
        <w:gridCol w:w="1268"/>
        <w:gridCol w:w="1568"/>
        <w:gridCol w:w="1341"/>
      </w:tblGrid>
      <w:tr w:rsidR="004A0AF0" w:rsidRPr="00F54225" w14:paraId="0C62E417" w14:textId="77777777" w:rsidTr="00825630">
        <w:tc>
          <w:tcPr>
            <w:tcW w:w="1345" w:type="dxa"/>
            <w:shd w:val="clear" w:color="auto" w:fill="auto"/>
          </w:tcPr>
          <w:p w14:paraId="0BFE90C9" w14:textId="77777777" w:rsidR="004A0AF0" w:rsidRPr="00F54225" w:rsidRDefault="004A0AF0" w:rsidP="00825630">
            <w:pPr>
              <w:rPr>
                <w:sz w:val="24"/>
                <w:szCs w:val="24"/>
              </w:rPr>
            </w:pPr>
            <w:r w:rsidRPr="00F54225">
              <w:rPr>
                <w:sz w:val="24"/>
                <w:szCs w:val="24"/>
              </w:rPr>
              <w:t>Сценарий</w:t>
            </w:r>
          </w:p>
        </w:tc>
        <w:tc>
          <w:tcPr>
            <w:tcW w:w="1508" w:type="dxa"/>
            <w:shd w:val="clear" w:color="auto" w:fill="auto"/>
          </w:tcPr>
          <w:p w14:paraId="40052904" w14:textId="77777777" w:rsidR="004A0AF0" w:rsidRPr="00F54225" w:rsidRDefault="004A0AF0" w:rsidP="00825630">
            <w:pPr>
              <w:rPr>
                <w:sz w:val="24"/>
                <w:szCs w:val="24"/>
              </w:rPr>
            </w:pPr>
            <w:r w:rsidRPr="00F54225">
              <w:rPr>
                <w:sz w:val="24"/>
                <w:szCs w:val="24"/>
              </w:rPr>
              <w:t>Вероятность</w:t>
            </w:r>
            <w:r w:rsidRPr="00F54225">
              <w:rPr>
                <w:sz w:val="24"/>
                <w:szCs w:val="24"/>
                <w:lang w:val="en-US"/>
              </w:rPr>
              <w:t>,</w:t>
            </w:r>
            <w:r w:rsidRPr="00F54225">
              <w:rPr>
                <w:sz w:val="24"/>
                <w:szCs w:val="24"/>
              </w:rPr>
              <w:t xml:space="preserve"> %</w:t>
            </w:r>
          </w:p>
        </w:tc>
        <w:tc>
          <w:tcPr>
            <w:tcW w:w="1363" w:type="dxa"/>
            <w:shd w:val="clear" w:color="auto" w:fill="auto"/>
          </w:tcPr>
          <w:p w14:paraId="2103488F" w14:textId="77777777" w:rsidR="004A0AF0" w:rsidRPr="00F54225" w:rsidRDefault="004A0AF0" w:rsidP="00825630">
            <w:pPr>
              <w:rPr>
                <w:sz w:val="24"/>
                <w:szCs w:val="24"/>
              </w:rPr>
            </w:pPr>
            <w:r w:rsidRPr="00F54225">
              <w:rPr>
                <w:sz w:val="24"/>
                <w:szCs w:val="24"/>
              </w:rPr>
              <w:t xml:space="preserve">Изменение </w:t>
            </w:r>
            <w:r w:rsidRPr="00F54225">
              <w:rPr>
                <w:sz w:val="24"/>
                <w:szCs w:val="24"/>
                <w:lang w:val="en-US"/>
              </w:rPr>
              <w:t>ОТТОК,</w:t>
            </w:r>
            <w:r w:rsidRPr="00F54225">
              <w:rPr>
                <w:sz w:val="24"/>
                <w:szCs w:val="24"/>
              </w:rPr>
              <w:t xml:space="preserve"> %</w:t>
            </w:r>
          </w:p>
        </w:tc>
        <w:tc>
          <w:tcPr>
            <w:tcW w:w="1188" w:type="dxa"/>
            <w:tcBorders>
              <w:top w:val="nil"/>
              <w:bottom w:val="nil"/>
            </w:tcBorders>
            <w:shd w:val="clear" w:color="auto" w:fill="auto"/>
          </w:tcPr>
          <w:p w14:paraId="16036214" w14:textId="77777777" w:rsidR="004A0AF0" w:rsidRPr="00F54225" w:rsidRDefault="004A0AF0" w:rsidP="00825630">
            <w:pPr>
              <w:rPr>
                <w:sz w:val="24"/>
                <w:szCs w:val="24"/>
              </w:rPr>
            </w:pPr>
          </w:p>
        </w:tc>
        <w:tc>
          <w:tcPr>
            <w:tcW w:w="1318" w:type="dxa"/>
            <w:shd w:val="clear" w:color="auto" w:fill="auto"/>
          </w:tcPr>
          <w:p w14:paraId="1AD661B9" w14:textId="77777777" w:rsidR="004A0AF0" w:rsidRPr="00F54225" w:rsidRDefault="004A0AF0" w:rsidP="00825630">
            <w:pPr>
              <w:rPr>
                <w:sz w:val="24"/>
                <w:szCs w:val="24"/>
              </w:rPr>
            </w:pPr>
            <w:r w:rsidRPr="00F54225">
              <w:rPr>
                <w:sz w:val="24"/>
                <w:szCs w:val="24"/>
              </w:rPr>
              <w:t>Сценарий</w:t>
            </w:r>
          </w:p>
        </w:tc>
        <w:tc>
          <w:tcPr>
            <w:tcW w:w="1508" w:type="dxa"/>
            <w:shd w:val="clear" w:color="auto" w:fill="auto"/>
          </w:tcPr>
          <w:p w14:paraId="2D6FC27C" w14:textId="77777777" w:rsidR="004A0AF0" w:rsidRPr="00F54225" w:rsidRDefault="004A0AF0" w:rsidP="00825630">
            <w:pPr>
              <w:rPr>
                <w:sz w:val="24"/>
                <w:szCs w:val="24"/>
              </w:rPr>
            </w:pPr>
            <w:r w:rsidRPr="00F54225">
              <w:rPr>
                <w:sz w:val="24"/>
                <w:szCs w:val="24"/>
              </w:rPr>
              <w:t>Вероятность, %</w:t>
            </w:r>
          </w:p>
        </w:tc>
        <w:tc>
          <w:tcPr>
            <w:tcW w:w="1341" w:type="dxa"/>
            <w:shd w:val="clear" w:color="auto" w:fill="auto"/>
          </w:tcPr>
          <w:p w14:paraId="3384E571" w14:textId="77777777" w:rsidR="004A0AF0" w:rsidRPr="00F54225" w:rsidRDefault="004A0AF0" w:rsidP="00825630">
            <w:pPr>
              <w:rPr>
                <w:sz w:val="24"/>
                <w:szCs w:val="24"/>
              </w:rPr>
            </w:pPr>
            <w:r w:rsidRPr="00F54225">
              <w:rPr>
                <w:sz w:val="24"/>
                <w:szCs w:val="24"/>
              </w:rPr>
              <w:t xml:space="preserve">Изменение </w:t>
            </w:r>
            <w:r w:rsidRPr="00F54225">
              <w:rPr>
                <w:sz w:val="24"/>
                <w:szCs w:val="24"/>
                <w:lang w:val="en-US"/>
              </w:rPr>
              <w:t>ПРИТОК,</w:t>
            </w:r>
            <w:r w:rsidRPr="00F54225">
              <w:rPr>
                <w:sz w:val="24"/>
                <w:szCs w:val="24"/>
              </w:rPr>
              <w:t xml:space="preserve"> %</w:t>
            </w:r>
          </w:p>
        </w:tc>
      </w:tr>
      <w:tr w:rsidR="004A0AF0" w:rsidRPr="00F54225" w14:paraId="05D2D564" w14:textId="77777777" w:rsidTr="00825630">
        <w:tc>
          <w:tcPr>
            <w:tcW w:w="1345" w:type="dxa"/>
            <w:shd w:val="clear" w:color="auto" w:fill="auto"/>
          </w:tcPr>
          <w:p w14:paraId="48D4F722" w14:textId="77777777" w:rsidR="004A0AF0" w:rsidRPr="00F54225" w:rsidRDefault="004A0AF0" w:rsidP="00825630">
            <w:pPr>
              <w:rPr>
                <w:sz w:val="24"/>
                <w:szCs w:val="24"/>
              </w:rPr>
            </w:pPr>
            <w:r w:rsidRPr="00F54225">
              <w:rPr>
                <w:sz w:val="24"/>
                <w:szCs w:val="24"/>
              </w:rPr>
              <w:t>1</w:t>
            </w:r>
          </w:p>
        </w:tc>
        <w:tc>
          <w:tcPr>
            <w:tcW w:w="1508" w:type="dxa"/>
            <w:shd w:val="clear" w:color="auto" w:fill="auto"/>
          </w:tcPr>
          <w:p w14:paraId="2D19B6B5" w14:textId="77777777" w:rsidR="004A0AF0" w:rsidRPr="00F54225" w:rsidRDefault="004A0AF0" w:rsidP="00825630">
            <w:pPr>
              <w:rPr>
                <w:sz w:val="24"/>
                <w:szCs w:val="24"/>
              </w:rPr>
            </w:pPr>
            <w:r w:rsidRPr="00F54225">
              <w:rPr>
                <w:sz w:val="24"/>
                <w:szCs w:val="24"/>
              </w:rPr>
              <w:t>41</w:t>
            </w:r>
          </w:p>
        </w:tc>
        <w:tc>
          <w:tcPr>
            <w:tcW w:w="1363" w:type="dxa"/>
            <w:shd w:val="clear" w:color="auto" w:fill="auto"/>
          </w:tcPr>
          <w:p w14:paraId="4E83120C" w14:textId="77777777" w:rsidR="004A0AF0" w:rsidRPr="00F54225" w:rsidRDefault="004A0AF0" w:rsidP="00825630">
            <w:pPr>
              <w:rPr>
                <w:sz w:val="24"/>
                <w:szCs w:val="24"/>
              </w:rPr>
            </w:pPr>
            <w:r w:rsidRPr="00F54225">
              <w:rPr>
                <w:sz w:val="24"/>
                <w:szCs w:val="24"/>
              </w:rPr>
              <w:t>Рост на 20</w:t>
            </w:r>
          </w:p>
        </w:tc>
        <w:tc>
          <w:tcPr>
            <w:tcW w:w="1188" w:type="dxa"/>
            <w:tcBorders>
              <w:top w:val="nil"/>
              <w:bottom w:val="nil"/>
            </w:tcBorders>
            <w:shd w:val="clear" w:color="auto" w:fill="auto"/>
          </w:tcPr>
          <w:p w14:paraId="15583D77" w14:textId="77777777" w:rsidR="004A0AF0" w:rsidRPr="00F54225" w:rsidRDefault="004A0AF0" w:rsidP="00825630">
            <w:pPr>
              <w:rPr>
                <w:sz w:val="24"/>
                <w:szCs w:val="24"/>
              </w:rPr>
            </w:pPr>
          </w:p>
        </w:tc>
        <w:tc>
          <w:tcPr>
            <w:tcW w:w="1318" w:type="dxa"/>
            <w:shd w:val="clear" w:color="auto" w:fill="auto"/>
          </w:tcPr>
          <w:p w14:paraId="753AAF4E" w14:textId="77777777" w:rsidR="004A0AF0" w:rsidRPr="00F54225" w:rsidRDefault="004A0AF0" w:rsidP="00825630">
            <w:pPr>
              <w:rPr>
                <w:sz w:val="24"/>
                <w:szCs w:val="24"/>
              </w:rPr>
            </w:pPr>
            <w:r w:rsidRPr="00F54225">
              <w:rPr>
                <w:sz w:val="24"/>
                <w:szCs w:val="24"/>
              </w:rPr>
              <w:t>1</w:t>
            </w:r>
          </w:p>
        </w:tc>
        <w:tc>
          <w:tcPr>
            <w:tcW w:w="1508" w:type="dxa"/>
            <w:shd w:val="clear" w:color="auto" w:fill="auto"/>
          </w:tcPr>
          <w:p w14:paraId="67644290" w14:textId="77777777" w:rsidR="004A0AF0" w:rsidRPr="00F54225" w:rsidRDefault="004A0AF0" w:rsidP="00825630">
            <w:pPr>
              <w:rPr>
                <w:sz w:val="24"/>
                <w:szCs w:val="24"/>
              </w:rPr>
            </w:pPr>
            <w:r w:rsidRPr="00F54225">
              <w:rPr>
                <w:sz w:val="24"/>
                <w:szCs w:val="24"/>
              </w:rPr>
              <w:t>30</w:t>
            </w:r>
          </w:p>
        </w:tc>
        <w:tc>
          <w:tcPr>
            <w:tcW w:w="1341" w:type="dxa"/>
            <w:shd w:val="clear" w:color="auto" w:fill="auto"/>
          </w:tcPr>
          <w:p w14:paraId="0C5A78A4" w14:textId="77777777" w:rsidR="004A0AF0" w:rsidRPr="00F54225" w:rsidRDefault="004A0AF0" w:rsidP="00825630">
            <w:pPr>
              <w:rPr>
                <w:sz w:val="24"/>
                <w:szCs w:val="24"/>
              </w:rPr>
            </w:pPr>
            <w:r w:rsidRPr="00F54225">
              <w:rPr>
                <w:sz w:val="24"/>
                <w:szCs w:val="24"/>
              </w:rPr>
              <w:t>Рост на 15</w:t>
            </w:r>
          </w:p>
        </w:tc>
      </w:tr>
      <w:tr w:rsidR="004A0AF0" w:rsidRPr="00F54225" w14:paraId="7AEB104E" w14:textId="77777777" w:rsidTr="00825630">
        <w:tc>
          <w:tcPr>
            <w:tcW w:w="1345" w:type="dxa"/>
            <w:shd w:val="clear" w:color="auto" w:fill="auto"/>
          </w:tcPr>
          <w:p w14:paraId="04511E72" w14:textId="77777777" w:rsidR="004A0AF0" w:rsidRPr="00F54225" w:rsidRDefault="004A0AF0" w:rsidP="00825630">
            <w:pPr>
              <w:rPr>
                <w:sz w:val="24"/>
                <w:szCs w:val="24"/>
              </w:rPr>
            </w:pPr>
            <w:r w:rsidRPr="00F54225">
              <w:rPr>
                <w:sz w:val="24"/>
                <w:szCs w:val="24"/>
              </w:rPr>
              <w:t>2</w:t>
            </w:r>
          </w:p>
        </w:tc>
        <w:tc>
          <w:tcPr>
            <w:tcW w:w="1508" w:type="dxa"/>
            <w:shd w:val="clear" w:color="auto" w:fill="auto"/>
          </w:tcPr>
          <w:p w14:paraId="3709A8F9" w14:textId="77777777" w:rsidR="004A0AF0" w:rsidRPr="00F54225" w:rsidRDefault="004A0AF0" w:rsidP="00825630">
            <w:pPr>
              <w:rPr>
                <w:sz w:val="24"/>
                <w:szCs w:val="24"/>
              </w:rPr>
            </w:pPr>
            <w:r w:rsidRPr="00F54225">
              <w:rPr>
                <w:sz w:val="24"/>
                <w:szCs w:val="24"/>
              </w:rPr>
              <w:t>59</w:t>
            </w:r>
          </w:p>
        </w:tc>
        <w:tc>
          <w:tcPr>
            <w:tcW w:w="1363" w:type="dxa"/>
            <w:shd w:val="clear" w:color="auto" w:fill="auto"/>
          </w:tcPr>
          <w:p w14:paraId="08A41CB8" w14:textId="77777777" w:rsidR="004A0AF0" w:rsidRPr="00F54225" w:rsidRDefault="004A0AF0" w:rsidP="00825630">
            <w:pPr>
              <w:rPr>
                <w:sz w:val="24"/>
                <w:szCs w:val="24"/>
              </w:rPr>
            </w:pPr>
            <w:r w:rsidRPr="00F54225">
              <w:rPr>
                <w:sz w:val="24"/>
                <w:szCs w:val="24"/>
              </w:rPr>
              <w:t>Снижение на 15</w:t>
            </w:r>
          </w:p>
        </w:tc>
        <w:tc>
          <w:tcPr>
            <w:tcW w:w="1188" w:type="dxa"/>
            <w:tcBorders>
              <w:top w:val="nil"/>
              <w:bottom w:val="nil"/>
            </w:tcBorders>
            <w:shd w:val="clear" w:color="auto" w:fill="auto"/>
          </w:tcPr>
          <w:p w14:paraId="1AEE8488" w14:textId="77777777" w:rsidR="004A0AF0" w:rsidRPr="00F54225" w:rsidRDefault="004A0AF0" w:rsidP="00825630">
            <w:pPr>
              <w:rPr>
                <w:sz w:val="24"/>
                <w:szCs w:val="24"/>
              </w:rPr>
            </w:pPr>
          </w:p>
        </w:tc>
        <w:tc>
          <w:tcPr>
            <w:tcW w:w="1318" w:type="dxa"/>
            <w:shd w:val="clear" w:color="auto" w:fill="auto"/>
          </w:tcPr>
          <w:p w14:paraId="4B5F0609" w14:textId="77777777" w:rsidR="004A0AF0" w:rsidRPr="00F54225" w:rsidRDefault="004A0AF0" w:rsidP="00825630">
            <w:pPr>
              <w:rPr>
                <w:sz w:val="24"/>
                <w:szCs w:val="24"/>
              </w:rPr>
            </w:pPr>
            <w:r w:rsidRPr="00F54225">
              <w:rPr>
                <w:sz w:val="24"/>
                <w:szCs w:val="24"/>
              </w:rPr>
              <w:t>2</w:t>
            </w:r>
          </w:p>
        </w:tc>
        <w:tc>
          <w:tcPr>
            <w:tcW w:w="1508" w:type="dxa"/>
            <w:shd w:val="clear" w:color="auto" w:fill="auto"/>
          </w:tcPr>
          <w:p w14:paraId="17775CB1" w14:textId="77777777" w:rsidR="004A0AF0" w:rsidRPr="00F54225" w:rsidRDefault="004A0AF0" w:rsidP="00825630">
            <w:pPr>
              <w:rPr>
                <w:sz w:val="24"/>
                <w:szCs w:val="24"/>
              </w:rPr>
            </w:pPr>
            <w:r w:rsidRPr="00F54225">
              <w:rPr>
                <w:sz w:val="24"/>
                <w:szCs w:val="24"/>
              </w:rPr>
              <w:t>70</w:t>
            </w:r>
          </w:p>
        </w:tc>
        <w:tc>
          <w:tcPr>
            <w:tcW w:w="1341" w:type="dxa"/>
            <w:shd w:val="clear" w:color="auto" w:fill="auto"/>
          </w:tcPr>
          <w:p w14:paraId="592BA879" w14:textId="77777777" w:rsidR="004A0AF0" w:rsidRPr="00F54225" w:rsidRDefault="004A0AF0" w:rsidP="00825630">
            <w:pPr>
              <w:rPr>
                <w:sz w:val="24"/>
                <w:szCs w:val="24"/>
              </w:rPr>
            </w:pPr>
            <w:r w:rsidRPr="00F54225">
              <w:rPr>
                <w:sz w:val="24"/>
                <w:szCs w:val="24"/>
              </w:rPr>
              <w:t>Снижение на 19</w:t>
            </w:r>
          </w:p>
        </w:tc>
      </w:tr>
    </w:tbl>
    <w:p w14:paraId="0DCA1F57" w14:textId="77777777" w:rsidR="004A0AF0" w:rsidRDefault="004A0AF0" w:rsidP="00652EB5">
      <w:pPr>
        <w:jc w:val="both"/>
        <w:rPr>
          <w:i/>
          <w:iCs/>
          <w:szCs w:val="28"/>
        </w:rPr>
      </w:pPr>
    </w:p>
    <w:p w14:paraId="7849552C" w14:textId="77777777" w:rsidR="00495055" w:rsidRPr="000545E5" w:rsidRDefault="00495055" w:rsidP="006F7469">
      <w:pPr>
        <w:pStyle w:val="1"/>
        <w:spacing w:before="0" w:after="0"/>
        <w:ind w:firstLine="567"/>
        <w:jc w:val="both"/>
        <w:rPr>
          <w:rFonts w:ascii="Times New Roman" w:hAnsi="Times New Roman"/>
          <w:bCs/>
          <w:iCs/>
          <w:caps w:val="0"/>
          <w:kern w:val="32"/>
          <w:szCs w:val="28"/>
          <w:lang w:val="ru-RU"/>
        </w:rPr>
      </w:pPr>
      <w:bookmarkStart w:id="30" w:name="_Toc89870904"/>
      <w:r w:rsidRPr="000545E5">
        <w:rPr>
          <w:rFonts w:ascii="Times New Roman" w:hAnsi="Times New Roman"/>
          <w:bCs/>
          <w:iCs/>
          <w:caps w:val="0"/>
          <w:kern w:val="32"/>
          <w:szCs w:val="28"/>
          <w:lang w:val="ru-RU"/>
        </w:rPr>
        <w:t>8. Перечень</w:t>
      </w:r>
      <w:r w:rsidR="00033AA7" w:rsidRPr="000545E5">
        <w:rPr>
          <w:rFonts w:ascii="Times New Roman" w:hAnsi="Times New Roman"/>
          <w:bCs/>
          <w:iCs/>
          <w:caps w:val="0"/>
          <w:kern w:val="32"/>
          <w:szCs w:val="28"/>
          <w:lang w:val="ru-RU"/>
        </w:rPr>
        <w:t xml:space="preserve"> </w:t>
      </w:r>
      <w:r w:rsidRPr="000545E5">
        <w:rPr>
          <w:rFonts w:ascii="Times New Roman" w:hAnsi="Times New Roman"/>
          <w:bCs/>
          <w:iCs/>
          <w:caps w:val="0"/>
          <w:kern w:val="32"/>
          <w:szCs w:val="28"/>
          <w:lang w:val="ru-RU"/>
        </w:rPr>
        <w:t>основной и дополнительной учебной литературы, необходимой для освоения дисциплины</w:t>
      </w:r>
      <w:bookmarkEnd w:id="30"/>
    </w:p>
    <w:p w14:paraId="6A384E76" w14:textId="77777777" w:rsidR="003036AB" w:rsidRPr="000545E5" w:rsidRDefault="003036AB" w:rsidP="00F0731A">
      <w:pPr>
        <w:pStyle w:val="aff6"/>
        <w:widowControl w:val="0"/>
        <w:spacing w:after="0" w:line="240" w:lineRule="auto"/>
        <w:ind w:left="0"/>
        <w:jc w:val="center"/>
        <w:rPr>
          <w:rFonts w:ascii="Times New Roman" w:hAnsi="Times New Roman" w:cs="Times New Roman"/>
          <w:i/>
          <w:iCs/>
          <w:sz w:val="28"/>
          <w:szCs w:val="28"/>
        </w:rPr>
      </w:pPr>
      <w:r w:rsidRPr="000545E5">
        <w:rPr>
          <w:rFonts w:ascii="Times New Roman" w:hAnsi="Times New Roman" w:cs="Times New Roman"/>
          <w:i/>
          <w:iCs/>
          <w:sz w:val="28"/>
          <w:szCs w:val="28"/>
        </w:rPr>
        <w:t>Основная литература</w:t>
      </w:r>
    </w:p>
    <w:p w14:paraId="4E08550C" w14:textId="55E19CCD" w:rsidR="006104BE" w:rsidRPr="000545E5" w:rsidRDefault="002073DB" w:rsidP="009874FE">
      <w:pPr>
        <w:jc w:val="both"/>
        <w:rPr>
          <w:rFonts w:eastAsia="Calibri"/>
          <w:szCs w:val="28"/>
          <w:lang w:eastAsia="en-US"/>
        </w:rPr>
      </w:pPr>
      <w:r w:rsidRPr="000545E5">
        <w:rPr>
          <w:rFonts w:eastAsia="Calibri"/>
          <w:szCs w:val="28"/>
          <w:lang w:eastAsia="en-US"/>
        </w:rPr>
        <w:t xml:space="preserve">1. </w:t>
      </w:r>
      <w:proofErr w:type="spellStart"/>
      <w:r w:rsidR="006104BE" w:rsidRPr="000545E5">
        <w:rPr>
          <w:rFonts w:eastAsia="Calibri"/>
          <w:szCs w:val="28"/>
          <w:lang w:eastAsia="en-US"/>
        </w:rPr>
        <w:t>Гарнов</w:t>
      </w:r>
      <w:proofErr w:type="spellEnd"/>
      <w:r w:rsidR="006104BE" w:rsidRPr="000545E5">
        <w:rPr>
          <w:rFonts w:eastAsia="Calibri"/>
          <w:szCs w:val="28"/>
          <w:lang w:eastAsia="en-US"/>
        </w:rPr>
        <w:t xml:space="preserve">, А. П. Инвестиционное </w:t>
      </w:r>
      <w:proofErr w:type="gramStart"/>
      <w:r w:rsidR="006104BE" w:rsidRPr="000545E5">
        <w:rPr>
          <w:rFonts w:eastAsia="Calibri"/>
          <w:szCs w:val="28"/>
          <w:lang w:eastAsia="en-US"/>
        </w:rPr>
        <w:t>проектирование :</w:t>
      </w:r>
      <w:proofErr w:type="gramEnd"/>
      <w:r w:rsidR="006104BE" w:rsidRPr="000545E5">
        <w:rPr>
          <w:rFonts w:eastAsia="Calibri"/>
          <w:szCs w:val="28"/>
          <w:lang w:eastAsia="en-US"/>
        </w:rPr>
        <w:t xml:space="preserve"> учебное пособие / А.П. </w:t>
      </w:r>
      <w:proofErr w:type="spellStart"/>
      <w:r w:rsidR="006104BE" w:rsidRPr="000545E5">
        <w:rPr>
          <w:rFonts w:eastAsia="Calibri"/>
          <w:szCs w:val="28"/>
          <w:lang w:eastAsia="en-US"/>
        </w:rPr>
        <w:t>Гарнов</w:t>
      </w:r>
      <w:proofErr w:type="spellEnd"/>
      <w:r w:rsidR="006104BE" w:rsidRPr="000545E5">
        <w:rPr>
          <w:rFonts w:eastAsia="Calibri"/>
          <w:szCs w:val="28"/>
          <w:lang w:eastAsia="en-US"/>
        </w:rPr>
        <w:t xml:space="preserve">, О.В. </w:t>
      </w:r>
      <w:proofErr w:type="spellStart"/>
      <w:r w:rsidR="006104BE" w:rsidRPr="000545E5">
        <w:rPr>
          <w:rFonts w:eastAsia="Calibri"/>
          <w:szCs w:val="28"/>
          <w:lang w:eastAsia="en-US"/>
        </w:rPr>
        <w:t>Краснобаева</w:t>
      </w:r>
      <w:proofErr w:type="spellEnd"/>
      <w:r w:rsidR="006104BE" w:rsidRPr="000545E5">
        <w:rPr>
          <w:rFonts w:eastAsia="Calibri"/>
          <w:szCs w:val="28"/>
          <w:lang w:eastAsia="en-US"/>
        </w:rPr>
        <w:t xml:space="preserve">. — </w:t>
      </w:r>
      <w:proofErr w:type="gramStart"/>
      <w:r w:rsidR="006104BE" w:rsidRPr="000545E5">
        <w:rPr>
          <w:rFonts w:eastAsia="Calibri"/>
          <w:szCs w:val="28"/>
          <w:lang w:eastAsia="en-US"/>
        </w:rPr>
        <w:t>Москва :</w:t>
      </w:r>
      <w:proofErr w:type="gramEnd"/>
      <w:r w:rsidR="006104BE" w:rsidRPr="000545E5">
        <w:rPr>
          <w:rFonts w:eastAsia="Calibri"/>
          <w:szCs w:val="28"/>
          <w:lang w:eastAsia="en-US"/>
        </w:rPr>
        <w:t xml:space="preserve"> ИНФРА-М, 2022. — 254 с. + Доп. материалы [Электронный ресурс]. - ISBN 978-5-16-017595-9. - ЭБС ZNANIUM.com. - URL: https://znanium.com/catalog/product/1862704 (дата обращения: 06.10.2023). – </w:t>
      </w:r>
      <w:proofErr w:type="gramStart"/>
      <w:r w:rsidR="006104BE" w:rsidRPr="000545E5">
        <w:rPr>
          <w:rFonts w:eastAsia="Calibri"/>
          <w:szCs w:val="28"/>
          <w:lang w:eastAsia="en-US"/>
        </w:rPr>
        <w:t>Текст :</w:t>
      </w:r>
      <w:proofErr w:type="gramEnd"/>
      <w:r w:rsidR="006104BE" w:rsidRPr="000545E5">
        <w:rPr>
          <w:rFonts w:eastAsia="Calibri"/>
          <w:szCs w:val="28"/>
          <w:lang w:eastAsia="en-US"/>
        </w:rPr>
        <w:t xml:space="preserve"> электронный. </w:t>
      </w:r>
    </w:p>
    <w:p w14:paraId="373C4D79" w14:textId="308CC2CE" w:rsidR="000F4747" w:rsidRPr="000545E5" w:rsidRDefault="002073DB" w:rsidP="009874FE">
      <w:pPr>
        <w:jc w:val="both"/>
        <w:rPr>
          <w:szCs w:val="28"/>
          <w:shd w:val="clear" w:color="auto" w:fill="FFFFFF"/>
        </w:rPr>
      </w:pPr>
      <w:r w:rsidRPr="000545E5">
        <w:rPr>
          <w:szCs w:val="28"/>
          <w:shd w:val="clear" w:color="auto" w:fill="FFFFFF"/>
        </w:rPr>
        <w:lastRenderedPageBreak/>
        <w:t xml:space="preserve">2. </w:t>
      </w:r>
      <w:proofErr w:type="spellStart"/>
      <w:r w:rsidR="006104BE" w:rsidRPr="000545E5">
        <w:rPr>
          <w:szCs w:val="28"/>
          <w:shd w:val="clear" w:color="auto" w:fill="FFFFFF"/>
        </w:rPr>
        <w:t>Чараева</w:t>
      </w:r>
      <w:proofErr w:type="spellEnd"/>
      <w:r w:rsidR="006104BE" w:rsidRPr="000545E5">
        <w:rPr>
          <w:szCs w:val="28"/>
          <w:shd w:val="clear" w:color="auto" w:fill="FFFFFF"/>
        </w:rPr>
        <w:t xml:space="preserve">, М. В. Реальные </w:t>
      </w:r>
      <w:proofErr w:type="gramStart"/>
      <w:r w:rsidR="006104BE" w:rsidRPr="000545E5">
        <w:rPr>
          <w:szCs w:val="28"/>
          <w:shd w:val="clear" w:color="auto" w:fill="FFFFFF"/>
        </w:rPr>
        <w:t>инвестиции :</w:t>
      </w:r>
      <w:proofErr w:type="gramEnd"/>
      <w:r w:rsidR="006104BE" w:rsidRPr="000545E5">
        <w:rPr>
          <w:szCs w:val="28"/>
          <w:shd w:val="clear" w:color="auto" w:fill="FFFFFF"/>
        </w:rPr>
        <w:t xml:space="preserve"> учебное пособие / М. В. </w:t>
      </w:r>
      <w:proofErr w:type="spellStart"/>
      <w:r w:rsidR="006104BE" w:rsidRPr="000545E5">
        <w:rPr>
          <w:szCs w:val="28"/>
          <w:shd w:val="clear" w:color="auto" w:fill="FFFFFF"/>
        </w:rPr>
        <w:t>Чараева</w:t>
      </w:r>
      <w:proofErr w:type="spellEnd"/>
      <w:r w:rsidR="006104BE" w:rsidRPr="000545E5">
        <w:rPr>
          <w:szCs w:val="28"/>
          <w:shd w:val="clear" w:color="auto" w:fill="FFFFFF"/>
        </w:rPr>
        <w:t xml:space="preserve">. — </w:t>
      </w:r>
      <w:proofErr w:type="gramStart"/>
      <w:r w:rsidR="006104BE" w:rsidRPr="000545E5">
        <w:rPr>
          <w:szCs w:val="28"/>
          <w:shd w:val="clear" w:color="auto" w:fill="FFFFFF"/>
        </w:rPr>
        <w:t>Москва :</w:t>
      </w:r>
      <w:proofErr w:type="gramEnd"/>
      <w:r w:rsidR="006104BE" w:rsidRPr="000545E5">
        <w:rPr>
          <w:szCs w:val="28"/>
          <w:shd w:val="clear" w:color="auto" w:fill="FFFFFF"/>
        </w:rPr>
        <w:t xml:space="preserve"> ИНФРА-М, 2019. — 265 с. — (Высшее образование: Бакалавриат). — ЭБС ZNANIUM.com. - - URL: https://znanium.com/catalog/product/1003845 (дата обращения: 06.10.2023). - </w:t>
      </w:r>
      <w:proofErr w:type="gramStart"/>
      <w:r w:rsidR="006104BE" w:rsidRPr="000545E5">
        <w:rPr>
          <w:szCs w:val="28"/>
          <w:shd w:val="clear" w:color="auto" w:fill="FFFFFF"/>
        </w:rPr>
        <w:t>Текст :</w:t>
      </w:r>
      <w:proofErr w:type="gramEnd"/>
      <w:r w:rsidR="006104BE" w:rsidRPr="000545E5">
        <w:rPr>
          <w:szCs w:val="28"/>
          <w:shd w:val="clear" w:color="auto" w:fill="FFFFFF"/>
        </w:rPr>
        <w:t xml:space="preserve"> электронный.</w:t>
      </w:r>
    </w:p>
    <w:p w14:paraId="1A9C430D" w14:textId="042598EC" w:rsidR="008E714D" w:rsidRPr="000545E5" w:rsidRDefault="002073DB" w:rsidP="009874FE">
      <w:pPr>
        <w:jc w:val="both"/>
        <w:rPr>
          <w:iCs/>
          <w:szCs w:val="28"/>
          <w:shd w:val="clear" w:color="auto" w:fill="FFFFFF"/>
        </w:rPr>
      </w:pPr>
      <w:r w:rsidRPr="000545E5">
        <w:rPr>
          <w:szCs w:val="28"/>
          <w:bdr w:val="none" w:sz="0" w:space="0" w:color="auto" w:frame="1"/>
        </w:rPr>
        <w:t xml:space="preserve">3.  </w:t>
      </w:r>
      <w:r w:rsidR="008E714D" w:rsidRPr="000545E5">
        <w:rPr>
          <w:iCs/>
          <w:szCs w:val="28"/>
          <w:shd w:val="clear" w:color="auto" w:fill="FFFFFF"/>
        </w:rPr>
        <w:t>Поташева, Г. А. Управление проектами (проектный менеджмент</w:t>
      </w:r>
      <w:proofErr w:type="gramStart"/>
      <w:r w:rsidR="008E714D" w:rsidRPr="000545E5">
        <w:rPr>
          <w:iCs/>
          <w:szCs w:val="28"/>
          <w:shd w:val="clear" w:color="auto" w:fill="FFFFFF"/>
        </w:rPr>
        <w:t>) :</w:t>
      </w:r>
      <w:proofErr w:type="gramEnd"/>
      <w:r w:rsidR="008E714D" w:rsidRPr="000545E5">
        <w:rPr>
          <w:iCs/>
          <w:szCs w:val="28"/>
          <w:shd w:val="clear" w:color="auto" w:fill="FFFFFF"/>
        </w:rPr>
        <w:t xml:space="preserve"> учебное пособие / Г.А. Поташева. — </w:t>
      </w:r>
      <w:proofErr w:type="gramStart"/>
      <w:r w:rsidR="008E714D" w:rsidRPr="000545E5">
        <w:rPr>
          <w:iCs/>
          <w:szCs w:val="28"/>
          <w:shd w:val="clear" w:color="auto" w:fill="FFFFFF"/>
        </w:rPr>
        <w:t>Москва :</w:t>
      </w:r>
      <w:proofErr w:type="gramEnd"/>
      <w:r w:rsidR="008E714D" w:rsidRPr="000545E5">
        <w:rPr>
          <w:iCs/>
          <w:szCs w:val="28"/>
          <w:shd w:val="clear" w:color="auto" w:fill="FFFFFF"/>
        </w:rPr>
        <w:t xml:space="preserve"> ИНФРА-М, 2022. — 224 с. + Доп. материалы [Электронный ресурс]. — (Высшее образование: Бакалавриат). — ЭБС ZNANIUM.com. - URL: https://znanium.com/catalog/product/1840953 (дата обращения: </w:t>
      </w:r>
      <w:r w:rsidR="008E714D" w:rsidRPr="000545E5">
        <w:rPr>
          <w:szCs w:val="28"/>
          <w:shd w:val="clear" w:color="auto" w:fill="FFFFFF"/>
        </w:rPr>
        <w:t>06.10.2023</w:t>
      </w:r>
      <w:r w:rsidR="008E714D" w:rsidRPr="000545E5">
        <w:rPr>
          <w:iCs/>
          <w:szCs w:val="28"/>
          <w:shd w:val="clear" w:color="auto" w:fill="FFFFFF"/>
        </w:rPr>
        <w:t xml:space="preserve">). – </w:t>
      </w:r>
      <w:proofErr w:type="gramStart"/>
      <w:r w:rsidR="008E714D" w:rsidRPr="000545E5">
        <w:rPr>
          <w:iCs/>
          <w:szCs w:val="28"/>
          <w:shd w:val="clear" w:color="auto" w:fill="FFFFFF"/>
        </w:rPr>
        <w:t>Текст :</w:t>
      </w:r>
      <w:proofErr w:type="gramEnd"/>
      <w:r w:rsidR="008E714D" w:rsidRPr="000545E5">
        <w:rPr>
          <w:iCs/>
          <w:szCs w:val="28"/>
          <w:shd w:val="clear" w:color="auto" w:fill="FFFFFF"/>
        </w:rPr>
        <w:t xml:space="preserve"> электронный. </w:t>
      </w:r>
    </w:p>
    <w:p w14:paraId="061DBC67" w14:textId="2351F7CD" w:rsidR="003036AB" w:rsidRPr="000545E5" w:rsidRDefault="003036AB" w:rsidP="00F0731A">
      <w:pPr>
        <w:jc w:val="center"/>
        <w:rPr>
          <w:i/>
          <w:iCs/>
          <w:szCs w:val="28"/>
        </w:rPr>
      </w:pPr>
      <w:r w:rsidRPr="000545E5">
        <w:rPr>
          <w:i/>
          <w:iCs/>
          <w:szCs w:val="28"/>
        </w:rPr>
        <w:t>Дополнительная литература</w:t>
      </w:r>
    </w:p>
    <w:p w14:paraId="67E0126B" w14:textId="08A7D976" w:rsidR="002073DB" w:rsidRPr="000545E5" w:rsidRDefault="003B4986" w:rsidP="009874FE">
      <w:pPr>
        <w:jc w:val="both"/>
        <w:rPr>
          <w:rFonts w:eastAsia="Calibri"/>
          <w:szCs w:val="28"/>
        </w:rPr>
      </w:pPr>
      <w:r w:rsidRPr="000545E5">
        <w:rPr>
          <w:szCs w:val="28"/>
        </w:rPr>
        <w:t xml:space="preserve"> </w:t>
      </w:r>
      <w:bookmarkStart w:id="31" w:name="_Toc89870905"/>
      <w:r w:rsidR="002073DB" w:rsidRPr="000545E5">
        <w:rPr>
          <w:szCs w:val="28"/>
        </w:rPr>
        <w:t xml:space="preserve">4. </w:t>
      </w:r>
      <w:r w:rsidR="008E714D" w:rsidRPr="000545E5">
        <w:rPr>
          <w:rFonts w:eastAsia="Calibri"/>
          <w:szCs w:val="28"/>
        </w:rPr>
        <w:t xml:space="preserve">Антонов, Г. Д.  Управление рисками </w:t>
      </w:r>
      <w:proofErr w:type="gramStart"/>
      <w:r w:rsidR="008E714D" w:rsidRPr="000545E5">
        <w:rPr>
          <w:rFonts w:eastAsia="Calibri"/>
          <w:szCs w:val="28"/>
        </w:rPr>
        <w:t>организации :</w:t>
      </w:r>
      <w:proofErr w:type="gramEnd"/>
      <w:r w:rsidR="008E714D" w:rsidRPr="000545E5">
        <w:rPr>
          <w:rFonts w:eastAsia="Calibri"/>
          <w:szCs w:val="28"/>
        </w:rPr>
        <w:t xml:space="preserve"> учебник / Г. Д. Антонов, О. П. Иванова, В. М. </w:t>
      </w:r>
      <w:proofErr w:type="spellStart"/>
      <w:r w:rsidR="008E714D" w:rsidRPr="000545E5">
        <w:rPr>
          <w:rFonts w:eastAsia="Calibri"/>
          <w:szCs w:val="28"/>
        </w:rPr>
        <w:t>Тумин</w:t>
      </w:r>
      <w:proofErr w:type="spellEnd"/>
      <w:r w:rsidR="008E714D" w:rsidRPr="000545E5">
        <w:rPr>
          <w:rFonts w:eastAsia="Calibri"/>
          <w:szCs w:val="28"/>
        </w:rPr>
        <w:t xml:space="preserve">. — </w:t>
      </w:r>
      <w:proofErr w:type="gramStart"/>
      <w:r w:rsidR="008E714D" w:rsidRPr="000545E5">
        <w:rPr>
          <w:rFonts w:eastAsia="Calibri"/>
          <w:szCs w:val="28"/>
        </w:rPr>
        <w:t>Москва :</w:t>
      </w:r>
      <w:proofErr w:type="gramEnd"/>
      <w:r w:rsidR="008E714D" w:rsidRPr="000545E5">
        <w:rPr>
          <w:rFonts w:eastAsia="Calibri"/>
          <w:szCs w:val="28"/>
        </w:rPr>
        <w:t xml:space="preserve"> ИНФРА-М, 2023. — 153 с. — (Высшее образование: Бакалавриат). —  ЭБС ZNANIUM.com. - URL: https://znanium.com/catalog/product/1897324 (дата обращения: </w:t>
      </w:r>
      <w:r w:rsidR="008E714D" w:rsidRPr="000545E5">
        <w:rPr>
          <w:szCs w:val="28"/>
          <w:shd w:val="clear" w:color="auto" w:fill="FFFFFF"/>
        </w:rPr>
        <w:t>06.10.2023</w:t>
      </w:r>
      <w:r w:rsidR="008E714D" w:rsidRPr="000545E5">
        <w:rPr>
          <w:rFonts w:eastAsia="Calibri"/>
          <w:szCs w:val="28"/>
        </w:rPr>
        <w:t xml:space="preserve">). – </w:t>
      </w:r>
      <w:proofErr w:type="gramStart"/>
      <w:r w:rsidR="008E714D" w:rsidRPr="000545E5">
        <w:rPr>
          <w:rFonts w:eastAsia="Calibri"/>
          <w:szCs w:val="28"/>
        </w:rPr>
        <w:t>Текст :</w:t>
      </w:r>
      <w:proofErr w:type="gramEnd"/>
      <w:r w:rsidR="008E714D" w:rsidRPr="000545E5">
        <w:rPr>
          <w:rFonts w:eastAsia="Calibri"/>
          <w:szCs w:val="28"/>
        </w:rPr>
        <w:t xml:space="preserve"> электронный.</w:t>
      </w:r>
    </w:p>
    <w:p w14:paraId="781EB230" w14:textId="77777777" w:rsidR="008E714D" w:rsidRPr="000545E5" w:rsidRDefault="002073DB" w:rsidP="009874FE">
      <w:pPr>
        <w:contextualSpacing/>
        <w:jc w:val="both"/>
        <w:rPr>
          <w:rFonts w:eastAsia="Calibri"/>
          <w:szCs w:val="28"/>
          <w:lang w:eastAsia="en-US"/>
        </w:rPr>
      </w:pPr>
      <w:r w:rsidRPr="000545E5">
        <w:rPr>
          <w:rFonts w:eastAsia="Calibri"/>
          <w:szCs w:val="28"/>
          <w:lang w:eastAsia="en-US"/>
        </w:rPr>
        <w:t xml:space="preserve">5. </w:t>
      </w:r>
      <w:r w:rsidR="008E714D" w:rsidRPr="000545E5">
        <w:rPr>
          <w:rFonts w:eastAsia="Calibri"/>
          <w:szCs w:val="28"/>
          <w:lang w:eastAsia="en-US"/>
        </w:rPr>
        <w:t xml:space="preserve">Балдин, К. В. Управление рисками в инновационно-инвестиционной деятельности </w:t>
      </w:r>
      <w:proofErr w:type="gramStart"/>
      <w:r w:rsidR="008E714D" w:rsidRPr="000545E5">
        <w:rPr>
          <w:rFonts w:eastAsia="Calibri"/>
          <w:szCs w:val="28"/>
          <w:lang w:eastAsia="en-US"/>
        </w:rPr>
        <w:t>предприятия :</w:t>
      </w:r>
      <w:proofErr w:type="gramEnd"/>
      <w:r w:rsidR="008E714D" w:rsidRPr="000545E5">
        <w:rPr>
          <w:rFonts w:eastAsia="Calibri"/>
          <w:szCs w:val="28"/>
          <w:lang w:eastAsia="en-US"/>
        </w:rPr>
        <w:t xml:space="preserve"> учебное пособие / К. В. Балдин, И. И. </w:t>
      </w:r>
      <w:proofErr w:type="spellStart"/>
      <w:r w:rsidR="008E714D" w:rsidRPr="000545E5">
        <w:rPr>
          <w:rFonts w:eastAsia="Calibri"/>
          <w:szCs w:val="28"/>
          <w:lang w:eastAsia="en-US"/>
        </w:rPr>
        <w:t>Передеряев</w:t>
      </w:r>
      <w:proofErr w:type="spellEnd"/>
      <w:r w:rsidR="008E714D" w:rsidRPr="000545E5">
        <w:rPr>
          <w:rFonts w:eastAsia="Calibri"/>
          <w:szCs w:val="28"/>
          <w:lang w:eastAsia="en-US"/>
        </w:rPr>
        <w:t xml:space="preserve">, Р. С. Голов. - 6-е изд., стер. - </w:t>
      </w:r>
      <w:proofErr w:type="gramStart"/>
      <w:r w:rsidR="008E714D" w:rsidRPr="000545E5">
        <w:rPr>
          <w:rFonts w:eastAsia="Calibri"/>
          <w:szCs w:val="28"/>
          <w:lang w:eastAsia="en-US"/>
        </w:rPr>
        <w:t>Москва :</w:t>
      </w:r>
      <w:proofErr w:type="gramEnd"/>
      <w:r w:rsidR="008E714D" w:rsidRPr="000545E5">
        <w:rPr>
          <w:rFonts w:eastAsia="Calibri"/>
          <w:szCs w:val="28"/>
          <w:lang w:eastAsia="en-US"/>
        </w:rPr>
        <w:t xml:space="preserve"> Дашков и К, 2023. - 418 с. - ISBN 978-5-394-05185-2. - ЭБС ZNANIUM.com. - URL: https://znanium.com/catalog/product/2084842 (дата обращения: 06.10.2023). – </w:t>
      </w:r>
      <w:proofErr w:type="gramStart"/>
      <w:r w:rsidR="008E714D" w:rsidRPr="000545E5">
        <w:rPr>
          <w:rFonts w:eastAsia="Calibri"/>
          <w:szCs w:val="28"/>
          <w:lang w:eastAsia="en-US"/>
        </w:rPr>
        <w:t>Текст :</w:t>
      </w:r>
      <w:proofErr w:type="gramEnd"/>
      <w:r w:rsidR="008E714D" w:rsidRPr="000545E5">
        <w:rPr>
          <w:rFonts w:eastAsia="Calibri"/>
          <w:szCs w:val="28"/>
          <w:lang w:eastAsia="en-US"/>
        </w:rPr>
        <w:t xml:space="preserve"> электронный.</w:t>
      </w:r>
    </w:p>
    <w:p w14:paraId="7CD7FFDF" w14:textId="0D2112EA" w:rsidR="00DF3F7D" w:rsidRPr="000545E5" w:rsidRDefault="002073DB" w:rsidP="009874FE">
      <w:pPr>
        <w:contextualSpacing/>
        <w:jc w:val="both"/>
        <w:rPr>
          <w:rFonts w:eastAsia="Calibri"/>
          <w:szCs w:val="28"/>
          <w:lang w:eastAsia="en-US"/>
        </w:rPr>
      </w:pPr>
      <w:r w:rsidRPr="000545E5">
        <w:rPr>
          <w:rFonts w:eastAsia="Calibri"/>
          <w:szCs w:val="28"/>
          <w:lang w:eastAsia="en-US"/>
        </w:rPr>
        <w:t xml:space="preserve"> 6. </w:t>
      </w:r>
      <w:r w:rsidR="00DF3F7D" w:rsidRPr="000545E5">
        <w:rPr>
          <w:rFonts w:eastAsia="Calibri"/>
          <w:szCs w:val="28"/>
          <w:lang w:eastAsia="en-US"/>
        </w:rPr>
        <w:t xml:space="preserve">Тихомирова, О.Г. Управление проектом: комплексный подход и системный анализ: монография / О.Г. Тихомирова. - Москва: Инфра-М, 2014. - 301 с. - Текст: непосредственный. - (Научная мысль). —  То же. - 2022. - ЭБС ZNANIUM.com. - URL: https://znanium.com/catalog/product/1709593 (дата </w:t>
      </w:r>
      <w:proofErr w:type="gramStart"/>
      <w:r w:rsidR="00DF3F7D" w:rsidRPr="000545E5">
        <w:rPr>
          <w:rFonts w:eastAsia="Calibri"/>
          <w:szCs w:val="28"/>
          <w:lang w:eastAsia="en-US"/>
        </w:rPr>
        <w:t>обращения:  06.10.2023</w:t>
      </w:r>
      <w:proofErr w:type="gramEnd"/>
      <w:r w:rsidR="00DF3F7D" w:rsidRPr="000545E5">
        <w:rPr>
          <w:rFonts w:eastAsia="Calibri"/>
          <w:szCs w:val="28"/>
          <w:lang w:eastAsia="en-US"/>
        </w:rPr>
        <w:t xml:space="preserve">). – </w:t>
      </w:r>
      <w:proofErr w:type="gramStart"/>
      <w:r w:rsidR="00DF3F7D" w:rsidRPr="000545E5">
        <w:rPr>
          <w:rFonts w:eastAsia="Calibri"/>
          <w:szCs w:val="28"/>
          <w:lang w:eastAsia="en-US"/>
        </w:rPr>
        <w:t>Текст :</w:t>
      </w:r>
      <w:proofErr w:type="gramEnd"/>
      <w:r w:rsidR="00DF3F7D" w:rsidRPr="000545E5">
        <w:rPr>
          <w:rFonts w:eastAsia="Calibri"/>
          <w:szCs w:val="28"/>
          <w:lang w:eastAsia="en-US"/>
        </w:rPr>
        <w:t xml:space="preserve"> электронный. </w:t>
      </w:r>
    </w:p>
    <w:p w14:paraId="72D4868F" w14:textId="77777777" w:rsidR="009874FE" w:rsidRDefault="008C74C2" w:rsidP="009874FE">
      <w:pPr>
        <w:contextualSpacing/>
        <w:jc w:val="both"/>
        <w:rPr>
          <w:rFonts w:eastAsia="Calibri"/>
          <w:szCs w:val="28"/>
          <w:lang w:eastAsia="en-US"/>
        </w:rPr>
      </w:pPr>
      <w:r w:rsidRPr="000545E5">
        <w:rPr>
          <w:rFonts w:eastAsia="Calibri"/>
          <w:szCs w:val="28"/>
          <w:lang w:eastAsia="en-US"/>
        </w:rPr>
        <w:t>7.</w:t>
      </w:r>
      <w:r w:rsidR="00BE3AC5" w:rsidRPr="000545E5">
        <w:rPr>
          <w:color w:val="202023"/>
          <w:szCs w:val="28"/>
          <w:shd w:val="clear" w:color="auto" w:fill="FFFFFF"/>
        </w:rPr>
        <w:t xml:space="preserve"> </w:t>
      </w:r>
      <w:r w:rsidR="00DF3F7D" w:rsidRPr="000545E5">
        <w:rPr>
          <w:rFonts w:eastAsia="Calibri"/>
          <w:szCs w:val="28"/>
          <w:lang w:eastAsia="en-US"/>
        </w:rPr>
        <w:t xml:space="preserve">Волков, А. С. Оценка эффективности инвестиционных </w:t>
      </w:r>
      <w:proofErr w:type="gramStart"/>
      <w:r w:rsidR="00DF3F7D" w:rsidRPr="000545E5">
        <w:rPr>
          <w:rFonts w:eastAsia="Calibri"/>
          <w:szCs w:val="28"/>
          <w:lang w:eastAsia="en-US"/>
        </w:rPr>
        <w:t>проектов :</w:t>
      </w:r>
      <w:proofErr w:type="gramEnd"/>
      <w:r w:rsidR="00DF3F7D" w:rsidRPr="000545E5">
        <w:rPr>
          <w:rFonts w:eastAsia="Calibri"/>
          <w:szCs w:val="28"/>
          <w:lang w:eastAsia="en-US"/>
        </w:rPr>
        <w:t xml:space="preserve"> учебное пособие / А.С. Волков, А.А. Марченко. — </w:t>
      </w:r>
      <w:proofErr w:type="gramStart"/>
      <w:r w:rsidR="00DF3F7D" w:rsidRPr="000545E5">
        <w:rPr>
          <w:rFonts w:eastAsia="Calibri"/>
          <w:szCs w:val="28"/>
          <w:lang w:eastAsia="en-US"/>
        </w:rPr>
        <w:t>Москва :</w:t>
      </w:r>
      <w:proofErr w:type="gramEnd"/>
      <w:r w:rsidR="00DF3F7D" w:rsidRPr="000545E5">
        <w:rPr>
          <w:rFonts w:eastAsia="Calibri"/>
          <w:szCs w:val="28"/>
          <w:lang w:eastAsia="en-US"/>
        </w:rPr>
        <w:t xml:space="preserve"> РИОР : ИНФРА-М, 2022. — 111 с. — (Высшее образование: Бакалавриат). — ЭБС ZNANIUM.com. - URL: https://znanium.com/catalog/product/1839703 (дата обращения: 06.10.2023). –  </w:t>
      </w:r>
      <w:proofErr w:type="gramStart"/>
      <w:r w:rsidR="00DF3F7D" w:rsidRPr="000545E5">
        <w:rPr>
          <w:rFonts w:eastAsia="Calibri"/>
          <w:szCs w:val="28"/>
          <w:lang w:eastAsia="en-US"/>
        </w:rPr>
        <w:t>Текст :</w:t>
      </w:r>
      <w:proofErr w:type="gramEnd"/>
      <w:r w:rsidR="00DF3F7D" w:rsidRPr="000545E5">
        <w:rPr>
          <w:rFonts w:eastAsia="Calibri"/>
          <w:szCs w:val="28"/>
          <w:lang w:eastAsia="en-US"/>
        </w:rPr>
        <w:t xml:space="preserve"> электронный.</w:t>
      </w:r>
    </w:p>
    <w:p w14:paraId="6A8185A2" w14:textId="5E3B1675" w:rsidR="00820F94" w:rsidRPr="000545E5" w:rsidRDefault="008C74C2" w:rsidP="009874FE">
      <w:pPr>
        <w:contextualSpacing/>
        <w:jc w:val="both"/>
        <w:rPr>
          <w:rFonts w:eastAsia="Calibri"/>
          <w:szCs w:val="28"/>
          <w:lang w:eastAsia="en-US"/>
        </w:rPr>
      </w:pPr>
      <w:r w:rsidRPr="000545E5">
        <w:rPr>
          <w:rFonts w:eastAsia="Calibri"/>
          <w:szCs w:val="28"/>
          <w:lang w:eastAsia="en-US"/>
        </w:rPr>
        <w:t>8.</w:t>
      </w:r>
      <w:r w:rsidR="00BE3AC5" w:rsidRPr="000545E5">
        <w:rPr>
          <w:color w:val="202023"/>
          <w:szCs w:val="28"/>
          <w:shd w:val="clear" w:color="auto" w:fill="FFFFFF"/>
        </w:rPr>
        <w:t xml:space="preserve"> </w:t>
      </w:r>
      <w:r w:rsidR="00820F94" w:rsidRPr="000545E5">
        <w:rPr>
          <w:rFonts w:eastAsia="Calibri"/>
          <w:szCs w:val="28"/>
          <w:lang w:eastAsia="en-US"/>
        </w:rPr>
        <w:t>Чернышева, Ю. Г. Бизнес-</w:t>
      </w:r>
      <w:proofErr w:type="gramStart"/>
      <w:r w:rsidR="00820F94" w:rsidRPr="000545E5">
        <w:rPr>
          <w:rFonts w:eastAsia="Calibri"/>
          <w:szCs w:val="28"/>
          <w:lang w:eastAsia="en-US"/>
        </w:rPr>
        <w:t>анализ :</w:t>
      </w:r>
      <w:proofErr w:type="gramEnd"/>
      <w:r w:rsidR="00820F94" w:rsidRPr="000545E5">
        <w:rPr>
          <w:rFonts w:eastAsia="Calibri"/>
          <w:szCs w:val="28"/>
          <w:lang w:eastAsia="en-US"/>
        </w:rPr>
        <w:t xml:space="preserve"> учебник / Ю.Г. Чернышева. — </w:t>
      </w:r>
      <w:proofErr w:type="gramStart"/>
      <w:r w:rsidR="00820F94" w:rsidRPr="000545E5">
        <w:rPr>
          <w:rFonts w:eastAsia="Calibri"/>
          <w:szCs w:val="28"/>
          <w:lang w:eastAsia="en-US"/>
        </w:rPr>
        <w:t>Москва :</w:t>
      </w:r>
      <w:proofErr w:type="gramEnd"/>
      <w:r w:rsidR="00820F94" w:rsidRPr="000545E5">
        <w:rPr>
          <w:rFonts w:eastAsia="Calibri"/>
          <w:szCs w:val="28"/>
          <w:lang w:eastAsia="en-US"/>
        </w:rPr>
        <w:t xml:space="preserve"> ИНФРА-М, 2023. — 648 с. + Доп. материалы [Электронный ресурс]. — (Высшее образование: Бакалавриат). — ЭБС ZNANIUM.com. - URL: https://znanium.com/catalog/product/1893972 (дата обращения: 06.10.2023). – </w:t>
      </w:r>
      <w:proofErr w:type="gramStart"/>
      <w:r w:rsidR="00820F94" w:rsidRPr="000545E5">
        <w:rPr>
          <w:rFonts w:eastAsia="Calibri"/>
          <w:szCs w:val="28"/>
          <w:lang w:eastAsia="en-US"/>
        </w:rPr>
        <w:t>Текст :</w:t>
      </w:r>
      <w:proofErr w:type="gramEnd"/>
      <w:r w:rsidR="00820F94" w:rsidRPr="000545E5">
        <w:rPr>
          <w:rFonts w:eastAsia="Calibri"/>
          <w:szCs w:val="28"/>
          <w:lang w:eastAsia="en-US"/>
        </w:rPr>
        <w:t xml:space="preserve"> электронный. </w:t>
      </w:r>
    </w:p>
    <w:p w14:paraId="1955028F" w14:textId="77777777" w:rsidR="006E0C6D" w:rsidRDefault="006E0C6D" w:rsidP="00F0731A">
      <w:pPr>
        <w:contextualSpacing/>
        <w:jc w:val="both"/>
        <w:rPr>
          <w:b/>
          <w:bCs/>
          <w:szCs w:val="28"/>
        </w:rPr>
      </w:pPr>
    </w:p>
    <w:p w14:paraId="56795222" w14:textId="5CAAB9BE" w:rsidR="00C323EC" w:rsidRPr="00F0731A" w:rsidRDefault="00C323EC" w:rsidP="00C87E8D">
      <w:pPr>
        <w:ind w:firstLine="567"/>
        <w:contextualSpacing/>
        <w:jc w:val="both"/>
        <w:rPr>
          <w:b/>
          <w:bCs/>
          <w:szCs w:val="28"/>
        </w:rPr>
      </w:pPr>
      <w:r w:rsidRPr="000545E5">
        <w:rPr>
          <w:b/>
          <w:bCs/>
          <w:szCs w:val="28"/>
        </w:rPr>
        <w:t>9. Перечень ресурсов информационно-телекоммуникационной сети «Интернет», необходимых для освоения дисциплины</w:t>
      </w:r>
      <w:bookmarkEnd w:id="31"/>
    </w:p>
    <w:p w14:paraId="15DD7110" w14:textId="71243AA3" w:rsidR="00820F94" w:rsidRPr="00F0731A" w:rsidRDefault="00820F94" w:rsidP="00F0731A">
      <w:pPr>
        <w:pStyle w:val="aff6"/>
        <w:numPr>
          <w:ilvl w:val="0"/>
          <w:numId w:val="22"/>
        </w:numPr>
        <w:spacing w:after="0" w:line="240" w:lineRule="auto"/>
        <w:ind w:left="0" w:firstLine="0"/>
        <w:jc w:val="both"/>
        <w:rPr>
          <w:rFonts w:ascii="Times New Roman" w:hAnsi="Times New Roman" w:cs="Times New Roman"/>
          <w:sz w:val="28"/>
          <w:szCs w:val="28"/>
        </w:rPr>
      </w:pPr>
      <w:r w:rsidRPr="00F0731A">
        <w:rPr>
          <w:rFonts w:ascii="Times New Roman" w:hAnsi="Times New Roman" w:cs="Times New Roman"/>
          <w:color w:val="000000" w:themeColor="text1"/>
          <w:sz w:val="28"/>
          <w:szCs w:val="28"/>
        </w:rPr>
        <w:lastRenderedPageBreak/>
        <w:t xml:space="preserve">Электронная библиотека Финансового университета (ЭБ) </w:t>
      </w:r>
      <w:hyperlink r:id="rId15" w:history="1">
        <w:r w:rsidRPr="00F0731A">
          <w:rPr>
            <w:rStyle w:val="af4"/>
            <w:rFonts w:ascii="Times New Roman" w:hAnsi="Times New Roman" w:cs="Times New Roman"/>
            <w:sz w:val="28"/>
            <w:szCs w:val="28"/>
          </w:rPr>
          <w:t>http://elib.fa.ru/</w:t>
        </w:r>
      </w:hyperlink>
    </w:p>
    <w:p w14:paraId="6B473858" w14:textId="77777777" w:rsidR="00820F94" w:rsidRPr="00F0731A" w:rsidRDefault="00820F94" w:rsidP="00F0731A">
      <w:pPr>
        <w:pStyle w:val="aff6"/>
        <w:numPr>
          <w:ilvl w:val="0"/>
          <w:numId w:val="22"/>
        </w:numPr>
        <w:spacing w:after="0" w:line="240" w:lineRule="auto"/>
        <w:ind w:left="0" w:firstLine="0"/>
        <w:jc w:val="both"/>
        <w:rPr>
          <w:rFonts w:ascii="Times New Roman" w:hAnsi="Times New Roman" w:cs="Times New Roman"/>
          <w:color w:val="000000" w:themeColor="text1"/>
          <w:sz w:val="28"/>
          <w:szCs w:val="28"/>
        </w:rPr>
      </w:pPr>
      <w:r w:rsidRPr="00F0731A">
        <w:rPr>
          <w:rFonts w:ascii="Times New Roman" w:hAnsi="Times New Roman" w:cs="Times New Roman"/>
          <w:color w:val="000000" w:themeColor="text1"/>
          <w:sz w:val="28"/>
          <w:szCs w:val="28"/>
        </w:rPr>
        <w:t>Электронно-библиотечная система BOOK.RU http://www.book.ru</w:t>
      </w:r>
    </w:p>
    <w:p w14:paraId="26497764" w14:textId="77777777" w:rsidR="00820F94" w:rsidRPr="00F0731A" w:rsidRDefault="00820F94" w:rsidP="00F0731A">
      <w:pPr>
        <w:pStyle w:val="aff6"/>
        <w:numPr>
          <w:ilvl w:val="0"/>
          <w:numId w:val="22"/>
        </w:numPr>
        <w:spacing w:after="0" w:line="240" w:lineRule="auto"/>
        <w:ind w:left="0" w:firstLine="0"/>
        <w:jc w:val="both"/>
        <w:rPr>
          <w:rFonts w:ascii="Times New Roman" w:hAnsi="Times New Roman" w:cs="Times New Roman"/>
          <w:color w:val="000000" w:themeColor="text1"/>
          <w:sz w:val="28"/>
          <w:szCs w:val="28"/>
        </w:rPr>
      </w:pPr>
      <w:r w:rsidRPr="00F0731A">
        <w:rPr>
          <w:rFonts w:ascii="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6B75EEB3" w14:textId="77777777" w:rsidR="00820F94" w:rsidRPr="00F0731A" w:rsidRDefault="00820F94" w:rsidP="00F0731A">
      <w:pPr>
        <w:pStyle w:val="aff6"/>
        <w:numPr>
          <w:ilvl w:val="0"/>
          <w:numId w:val="22"/>
        </w:numPr>
        <w:spacing w:after="0" w:line="240" w:lineRule="auto"/>
        <w:ind w:left="0" w:firstLine="0"/>
        <w:jc w:val="both"/>
        <w:rPr>
          <w:rFonts w:ascii="Times New Roman" w:hAnsi="Times New Roman" w:cs="Times New Roman"/>
          <w:color w:val="000000" w:themeColor="text1"/>
          <w:sz w:val="28"/>
          <w:szCs w:val="28"/>
        </w:rPr>
      </w:pPr>
      <w:r w:rsidRPr="00F0731A">
        <w:rPr>
          <w:rFonts w:ascii="Times New Roman" w:hAnsi="Times New Roman" w:cs="Times New Roman"/>
          <w:color w:val="000000" w:themeColor="text1"/>
          <w:sz w:val="28"/>
          <w:szCs w:val="28"/>
        </w:rPr>
        <w:t xml:space="preserve">Электронно-библиотечная система </w:t>
      </w:r>
      <w:proofErr w:type="spellStart"/>
      <w:r w:rsidRPr="00F0731A">
        <w:rPr>
          <w:rFonts w:ascii="Times New Roman" w:hAnsi="Times New Roman" w:cs="Times New Roman"/>
          <w:color w:val="000000" w:themeColor="text1"/>
          <w:sz w:val="28"/>
          <w:szCs w:val="28"/>
        </w:rPr>
        <w:t>Znanium</w:t>
      </w:r>
      <w:proofErr w:type="spellEnd"/>
      <w:r w:rsidRPr="00F0731A">
        <w:rPr>
          <w:rFonts w:ascii="Times New Roman" w:hAnsi="Times New Roman" w:cs="Times New Roman"/>
          <w:color w:val="000000" w:themeColor="text1"/>
          <w:sz w:val="28"/>
          <w:szCs w:val="28"/>
        </w:rPr>
        <w:t xml:space="preserve"> http://www.znanium.com</w:t>
      </w:r>
    </w:p>
    <w:p w14:paraId="26532BC9" w14:textId="77777777" w:rsidR="00820F94" w:rsidRPr="00F0731A" w:rsidRDefault="00820F94" w:rsidP="00F0731A">
      <w:pPr>
        <w:pStyle w:val="aff6"/>
        <w:numPr>
          <w:ilvl w:val="0"/>
          <w:numId w:val="22"/>
        </w:numPr>
        <w:spacing w:after="0" w:line="240" w:lineRule="auto"/>
        <w:ind w:left="0" w:firstLine="0"/>
        <w:jc w:val="both"/>
        <w:rPr>
          <w:rFonts w:ascii="Times New Roman" w:hAnsi="Times New Roman" w:cs="Times New Roman"/>
          <w:color w:val="000000" w:themeColor="text1"/>
          <w:sz w:val="28"/>
          <w:szCs w:val="28"/>
        </w:rPr>
      </w:pPr>
      <w:r w:rsidRPr="00F0731A">
        <w:rPr>
          <w:rFonts w:ascii="Times New Roman" w:hAnsi="Times New Roman" w:cs="Times New Roman"/>
          <w:color w:val="000000" w:themeColor="text1"/>
          <w:sz w:val="28"/>
          <w:szCs w:val="28"/>
        </w:rPr>
        <w:t>Электронно-библиотечная система издательства «ЮРАЙТ» https://urait.ru/</w:t>
      </w:r>
    </w:p>
    <w:p w14:paraId="430DA81E" w14:textId="77777777" w:rsidR="00820F94" w:rsidRPr="00F0731A" w:rsidRDefault="00820F94" w:rsidP="00F0731A">
      <w:pPr>
        <w:pStyle w:val="aff6"/>
        <w:numPr>
          <w:ilvl w:val="0"/>
          <w:numId w:val="22"/>
        </w:numPr>
        <w:spacing w:after="0" w:line="240" w:lineRule="auto"/>
        <w:ind w:left="0" w:firstLine="0"/>
        <w:jc w:val="both"/>
        <w:rPr>
          <w:rFonts w:ascii="Times New Roman" w:hAnsi="Times New Roman" w:cs="Times New Roman"/>
          <w:color w:val="000000" w:themeColor="text1"/>
          <w:sz w:val="28"/>
          <w:szCs w:val="28"/>
        </w:rPr>
      </w:pPr>
      <w:r w:rsidRPr="00F0731A">
        <w:rPr>
          <w:rFonts w:ascii="Times New Roman" w:hAnsi="Times New Roman" w:cs="Times New Roman"/>
          <w:color w:val="000000" w:themeColor="text1"/>
          <w:sz w:val="28"/>
          <w:szCs w:val="28"/>
        </w:rPr>
        <w:t xml:space="preserve">Научная электронная библиотека eLibrary.ru http://elibrary.ru  </w:t>
      </w:r>
    </w:p>
    <w:p w14:paraId="653B4A92" w14:textId="77777777" w:rsidR="00820F94" w:rsidRPr="00F0731A" w:rsidRDefault="00820F94" w:rsidP="00F0731A">
      <w:pPr>
        <w:pStyle w:val="aff6"/>
        <w:numPr>
          <w:ilvl w:val="0"/>
          <w:numId w:val="22"/>
        </w:numPr>
        <w:spacing w:after="0" w:line="240" w:lineRule="auto"/>
        <w:ind w:left="0" w:firstLine="0"/>
        <w:jc w:val="both"/>
        <w:rPr>
          <w:rFonts w:ascii="Times New Roman" w:hAnsi="Times New Roman" w:cs="Times New Roman"/>
          <w:sz w:val="28"/>
          <w:szCs w:val="28"/>
        </w:rPr>
      </w:pPr>
      <w:r w:rsidRPr="00F0731A">
        <w:rPr>
          <w:rFonts w:ascii="Times New Roman" w:hAnsi="Times New Roman" w:cs="Times New Roman"/>
          <w:color w:val="000000" w:themeColor="text1"/>
          <w:sz w:val="28"/>
          <w:szCs w:val="28"/>
        </w:rPr>
        <w:t xml:space="preserve">СПАРК </w:t>
      </w:r>
      <w:hyperlink r:id="rId16" w:history="1">
        <w:r w:rsidRPr="00F0731A">
          <w:rPr>
            <w:rStyle w:val="af4"/>
            <w:rFonts w:ascii="Times New Roman" w:hAnsi="Times New Roman" w:cs="Times New Roman"/>
            <w:sz w:val="28"/>
            <w:szCs w:val="28"/>
          </w:rPr>
          <w:t>https://spark-interfax.ru/</w:t>
        </w:r>
      </w:hyperlink>
    </w:p>
    <w:p w14:paraId="2EA8B635" w14:textId="77777777" w:rsidR="00820F94" w:rsidRPr="00F0731A" w:rsidRDefault="00820F94" w:rsidP="00F0731A">
      <w:pPr>
        <w:pStyle w:val="aff6"/>
        <w:numPr>
          <w:ilvl w:val="0"/>
          <w:numId w:val="22"/>
        </w:numPr>
        <w:spacing w:after="0" w:line="240" w:lineRule="auto"/>
        <w:ind w:left="0" w:firstLine="0"/>
        <w:jc w:val="both"/>
        <w:rPr>
          <w:rFonts w:ascii="Times New Roman" w:hAnsi="Times New Roman" w:cs="Times New Roman"/>
          <w:sz w:val="28"/>
          <w:szCs w:val="28"/>
          <w:lang w:val="en-US"/>
        </w:rPr>
      </w:pPr>
      <w:r w:rsidRPr="00F0731A">
        <w:rPr>
          <w:rFonts w:ascii="Times New Roman" w:hAnsi="Times New Roman" w:cs="Times New Roman"/>
          <w:color w:val="000000" w:themeColor="text1"/>
          <w:sz w:val="28"/>
          <w:szCs w:val="28"/>
        </w:rPr>
        <w:t>Платформа</w:t>
      </w:r>
      <w:r w:rsidRPr="00F0731A">
        <w:rPr>
          <w:rFonts w:ascii="Times New Roman" w:hAnsi="Times New Roman" w:cs="Times New Roman"/>
          <w:color w:val="000000" w:themeColor="text1"/>
          <w:sz w:val="28"/>
          <w:szCs w:val="28"/>
          <w:lang w:val="en-US"/>
        </w:rPr>
        <w:t xml:space="preserve"> STATISTA </w:t>
      </w:r>
      <w:hyperlink r:id="rId17" w:history="1">
        <w:r w:rsidRPr="00F0731A">
          <w:rPr>
            <w:rStyle w:val="af4"/>
            <w:rFonts w:ascii="Times New Roman" w:hAnsi="Times New Roman" w:cs="Times New Roman"/>
            <w:sz w:val="28"/>
            <w:szCs w:val="28"/>
            <w:lang w:val="en-US"/>
          </w:rPr>
          <w:t>https://www.statista.com/</w:t>
        </w:r>
      </w:hyperlink>
    </w:p>
    <w:p w14:paraId="441011FF" w14:textId="77777777" w:rsidR="00F0731A" w:rsidRPr="00F0731A" w:rsidRDefault="00820F94" w:rsidP="00F0731A">
      <w:pPr>
        <w:pStyle w:val="aff6"/>
        <w:numPr>
          <w:ilvl w:val="0"/>
          <w:numId w:val="22"/>
        </w:numPr>
        <w:spacing w:after="0" w:line="240" w:lineRule="auto"/>
        <w:ind w:left="0" w:firstLine="0"/>
        <w:jc w:val="both"/>
        <w:rPr>
          <w:rStyle w:val="af4"/>
          <w:rFonts w:ascii="Times New Roman" w:hAnsi="Times New Roman" w:cs="Times New Roman"/>
          <w:color w:val="auto"/>
          <w:sz w:val="28"/>
          <w:szCs w:val="28"/>
          <w:u w:val="none"/>
        </w:rPr>
      </w:pPr>
      <w:r w:rsidRPr="00F0731A">
        <w:rPr>
          <w:rFonts w:ascii="Times New Roman" w:hAnsi="Times New Roman" w:cs="Times New Roman"/>
          <w:color w:val="000000" w:themeColor="text1"/>
          <w:sz w:val="28"/>
          <w:szCs w:val="28"/>
        </w:rPr>
        <w:t xml:space="preserve">Электронная коллекция книг издательства </w:t>
      </w:r>
      <w:proofErr w:type="spellStart"/>
      <w:proofErr w:type="gramStart"/>
      <w:r w:rsidRPr="00F0731A">
        <w:rPr>
          <w:rFonts w:ascii="Times New Roman" w:hAnsi="Times New Roman" w:cs="Times New Roman"/>
          <w:color w:val="000000" w:themeColor="text1"/>
          <w:sz w:val="28"/>
          <w:szCs w:val="28"/>
        </w:rPr>
        <w:t>Springer</w:t>
      </w:r>
      <w:proofErr w:type="spellEnd"/>
      <w:r w:rsidRPr="00F0731A">
        <w:rPr>
          <w:rFonts w:ascii="Times New Roman" w:hAnsi="Times New Roman" w:cs="Times New Roman"/>
          <w:color w:val="000000" w:themeColor="text1"/>
          <w:sz w:val="28"/>
          <w:szCs w:val="28"/>
        </w:rPr>
        <w:t xml:space="preserve">:  </w:t>
      </w:r>
      <w:proofErr w:type="spellStart"/>
      <w:r w:rsidRPr="00F0731A">
        <w:rPr>
          <w:rFonts w:ascii="Times New Roman" w:hAnsi="Times New Roman" w:cs="Times New Roman"/>
          <w:color w:val="000000" w:themeColor="text1"/>
          <w:sz w:val="28"/>
          <w:szCs w:val="28"/>
        </w:rPr>
        <w:t>Springer</w:t>
      </w:r>
      <w:proofErr w:type="spellEnd"/>
      <w:proofErr w:type="gramEnd"/>
      <w:r w:rsidRPr="00F0731A">
        <w:rPr>
          <w:rFonts w:ascii="Times New Roman" w:hAnsi="Times New Roman" w:cs="Times New Roman"/>
          <w:color w:val="000000" w:themeColor="text1"/>
          <w:sz w:val="28"/>
          <w:szCs w:val="28"/>
        </w:rPr>
        <w:t xml:space="preserve"> </w:t>
      </w:r>
      <w:proofErr w:type="spellStart"/>
      <w:r w:rsidRPr="00F0731A">
        <w:rPr>
          <w:rFonts w:ascii="Times New Roman" w:hAnsi="Times New Roman" w:cs="Times New Roman"/>
          <w:color w:val="000000" w:themeColor="text1"/>
          <w:sz w:val="28"/>
          <w:szCs w:val="28"/>
        </w:rPr>
        <w:t>eBooks</w:t>
      </w:r>
      <w:proofErr w:type="spellEnd"/>
      <w:r w:rsidRPr="00F0731A">
        <w:rPr>
          <w:rFonts w:ascii="Times New Roman" w:hAnsi="Times New Roman" w:cs="Times New Roman"/>
          <w:color w:val="000000" w:themeColor="text1"/>
          <w:sz w:val="28"/>
          <w:szCs w:val="28"/>
        </w:rPr>
        <w:t xml:space="preserve"> </w:t>
      </w:r>
      <w:hyperlink r:id="rId18" w:history="1">
        <w:r w:rsidRPr="00F0731A">
          <w:rPr>
            <w:rStyle w:val="af4"/>
            <w:rFonts w:ascii="Times New Roman" w:hAnsi="Times New Roman" w:cs="Times New Roman"/>
            <w:sz w:val="28"/>
            <w:szCs w:val="28"/>
          </w:rPr>
          <w:t>http://link.springer.com/</w:t>
        </w:r>
      </w:hyperlink>
    </w:p>
    <w:p w14:paraId="2DB9FB6F" w14:textId="47BBA9BD" w:rsidR="00C414F1" w:rsidRPr="00F0731A" w:rsidRDefault="00937585" w:rsidP="00F0731A">
      <w:pPr>
        <w:pStyle w:val="aff6"/>
        <w:numPr>
          <w:ilvl w:val="0"/>
          <w:numId w:val="22"/>
        </w:numPr>
        <w:spacing w:after="0" w:line="240" w:lineRule="auto"/>
        <w:ind w:left="0" w:firstLine="0"/>
        <w:jc w:val="both"/>
        <w:rPr>
          <w:rFonts w:ascii="Times New Roman" w:hAnsi="Times New Roman" w:cs="Times New Roman"/>
          <w:sz w:val="28"/>
          <w:szCs w:val="28"/>
        </w:rPr>
      </w:pPr>
      <w:r w:rsidRPr="00F0731A">
        <w:rPr>
          <w:rFonts w:ascii="Times New Roman" w:hAnsi="Times New Roman" w:cs="Times New Roman"/>
          <w:sz w:val="28"/>
          <w:szCs w:val="28"/>
          <w:lang w:val="kk-KZ"/>
        </w:rPr>
        <w:t xml:space="preserve"> </w:t>
      </w:r>
      <w:r w:rsidR="00C414F1" w:rsidRPr="00F0731A">
        <w:rPr>
          <w:rFonts w:ascii="Times New Roman" w:hAnsi="Times New Roman" w:cs="Times New Roman"/>
          <w:sz w:val="28"/>
          <w:szCs w:val="28"/>
          <w:lang w:val="kk-KZ"/>
        </w:rPr>
        <w:t>Сайт Консультант Плюс – www.consultant.ru</w:t>
      </w:r>
    </w:p>
    <w:p w14:paraId="4BAD1B3E" w14:textId="77777777" w:rsidR="003B4986" w:rsidRPr="000545E5" w:rsidRDefault="003B4986" w:rsidP="00F0731A">
      <w:pPr>
        <w:jc w:val="both"/>
        <w:rPr>
          <w:szCs w:val="28"/>
          <w:lang w:val="kk-KZ"/>
        </w:rPr>
      </w:pPr>
    </w:p>
    <w:p w14:paraId="11989220" w14:textId="77777777" w:rsidR="00495055" w:rsidRPr="00F0731A" w:rsidRDefault="00495055" w:rsidP="00C87E8D">
      <w:pPr>
        <w:ind w:firstLine="567"/>
        <w:jc w:val="both"/>
        <w:outlineLvl w:val="0"/>
        <w:rPr>
          <w:b/>
          <w:bCs/>
          <w:iCs/>
          <w:kern w:val="32"/>
          <w:szCs w:val="28"/>
        </w:rPr>
      </w:pPr>
      <w:bookmarkStart w:id="32" w:name="_Toc89870906"/>
      <w:r w:rsidRPr="00F0731A">
        <w:rPr>
          <w:b/>
          <w:bCs/>
          <w:iCs/>
          <w:kern w:val="32"/>
          <w:szCs w:val="28"/>
        </w:rPr>
        <w:t>10. Методические указания для обучающихся по освоению дисциплины</w:t>
      </w:r>
      <w:bookmarkEnd w:id="32"/>
    </w:p>
    <w:p w14:paraId="5601FB1C" w14:textId="636E995E" w:rsidR="00F0731A" w:rsidRDefault="000A0950" w:rsidP="000A0950">
      <w:pPr>
        <w:ind w:firstLine="567"/>
        <w:jc w:val="both"/>
        <w:rPr>
          <w:szCs w:val="28"/>
        </w:rPr>
      </w:pPr>
      <w:bookmarkStart w:id="33" w:name="_Hlk148700180"/>
      <w:r w:rsidRPr="000A0950">
        <w:rPr>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bookmarkStart w:id="34" w:name="_Toc89870907"/>
      <w:bookmarkEnd w:id="33"/>
    </w:p>
    <w:p w14:paraId="24FE8B5C" w14:textId="77777777" w:rsidR="000A0950" w:rsidRPr="000A0950" w:rsidRDefault="000A0950" w:rsidP="000A0950">
      <w:pPr>
        <w:ind w:firstLine="567"/>
        <w:jc w:val="both"/>
        <w:rPr>
          <w:szCs w:val="28"/>
        </w:rPr>
      </w:pPr>
    </w:p>
    <w:p w14:paraId="15F3DAFE" w14:textId="6329CF48" w:rsidR="004D5294" w:rsidRPr="000545E5" w:rsidRDefault="00BA0005" w:rsidP="00C87E8D">
      <w:pPr>
        <w:pStyle w:val="1"/>
        <w:spacing w:before="0" w:after="0"/>
        <w:ind w:firstLine="567"/>
        <w:jc w:val="both"/>
        <w:rPr>
          <w:rFonts w:ascii="Times New Roman" w:hAnsi="Times New Roman"/>
          <w:bCs/>
          <w:caps w:val="0"/>
          <w:kern w:val="32"/>
          <w:szCs w:val="28"/>
          <w:lang w:val="ru-RU"/>
        </w:rPr>
      </w:pPr>
      <w:r w:rsidRPr="000545E5">
        <w:rPr>
          <w:rFonts w:ascii="Times New Roman" w:hAnsi="Times New Roman"/>
          <w:bCs/>
          <w:caps w:val="0"/>
          <w:kern w:val="32"/>
          <w:szCs w:val="28"/>
          <w:lang w:val="ru-RU"/>
        </w:rPr>
        <w:t>11.</w:t>
      </w:r>
      <w:r w:rsidR="00EA27AE" w:rsidRPr="000545E5">
        <w:rPr>
          <w:rFonts w:ascii="Times New Roman" w:hAnsi="Times New Roman"/>
          <w:bCs/>
          <w:i/>
          <w:iCs/>
          <w:caps w:val="0"/>
          <w:kern w:val="32"/>
          <w:szCs w:val="28"/>
          <w:lang w:val="ru-RU"/>
        </w:rPr>
        <w:t xml:space="preserve"> </w:t>
      </w:r>
      <w:r w:rsidR="004D5294" w:rsidRPr="000545E5">
        <w:rPr>
          <w:rFonts w:ascii="Times New Roman" w:hAnsi="Times New Roman"/>
          <w:bCs/>
          <w:caps w:val="0"/>
          <w:kern w:val="32"/>
          <w:szCs w:val="28"/>
          <w:lang w:val="ru-RU"/>
        </w:rPr>
        <w:t>Пер</w:t>
      </w:r>
      <w:r w:rsidRPr="000545E5">
        <w:rPr>
          <w:rFonts w:ascii="Times New Roman" w:hAnsi="Times New Roman"/>
          <w:bCs/>
          <w:caps w:val="0"/>
          <w:kern w:val="32"/>
          <w:szCs w:val="28"/>
          <w:lang w:val="ru-RU"/>
        </w:rPr>
        <w:t>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p>
    <w:p w14:paraId="472511EC" w14:textId="77777777" w:rsidR="00D42D37" w:rsidRPr="000545E5" w:rsidRDefault="00D42D37" w:rsidP="00C87E8D">
      <w:pPr>
        <w:keepNext/>
        <w:widowControl w:val="0"/>
        <w:autoSpaceDE w:val="0"/>
        <w:autoSpaceDN w:val="0"/>
        <w:adjustRightInd w:val="0"/>
        <w:ind w:firstLine="567"/>
        <w:jc w:val="both"/>
        <w:rPr>
          <w:rFonts w:eastAsia="Calibri"/>
          <w:b/>
          <w:bCs/>
          <w:kern w:val="32"/>
          <w:szCs w:val="28"/>
        </w:rPr>
      </w:pPr>
      <w:bookmarkStart w:id="35" w:name="_Toc531614950"/>
      <w:bookmarkStart w:id="36" w:name="_Toc531686467"/>
      <w:r w:rsidRPr="000545E5">
        <w:rPr>
          <w:rFonts w:eastAsia="Calibri"/>
          <w:b/>
          <w:bCs/>
          <w:kern w:val="32"/>
          <w:szCs w:val="28"/>
        </w:rPr>
        <w:t>11. 1. Комплект лицензионного программного обеспечения:</w:t>
      </w:r>
      <w:bookmarkEnd w:id="35"/>
      <w:bookmarkEnd w:id="36"/>
    </w:p>
    <w:p w14:paraId="742D67CB" w14:textId="77ABD04C" w:rsidR="00D42D37" w:rsidRPr="00224DB5" w:rsidRDefault="00D42D37" w:rsidP="009874FE">
      <w:pPr>
        <w:keepNext/>
        <w:widowControl w:val="0"/>
        <w:autoSpaceDE w:val="0"/>
        <w:autoSpaceDN w:val="0"/>
        <w:adjustRightInd w:val="0"/>
        <w:jc w:val="both"/>
        <w:rPr>
          <w:rFonts w:eastAsia="Calibri"/>
          <w:bCs/>
          <w:kern w:val="32"/>
          <w:szCs w:val="28"/>
        </w:rPr>
      </w:pPr>
      <w:bookmarkStart w:id="37" w:name="_Toc531614951"/>
      <w:bookmarkStart w:id="38" w:name="_Toc531686468"/>
      <w:r w:rsidRPr="00224DB5">
        <w:rPr>
          <w:rFonts w:eastAsia="Calibri"/>
          <w:bCs/>
          <w:kern w:val="32"/>
          <w:szCs w:val="28"/>
        </w:rPr>
        <w:t xml:space="preserve">1. </w:t>
      </w:r>
      <w:r w:rsidRPr="000545E5">
        <w:rPr>
          <w:rFonts w:eastAsia="Calibri"/>
          <w:bCs/>
          <w:kern w:val="32"/>
          <w:szCs w:val="28"/>
          <w:lang w:val="en-US"/>
        </w:rPr>
        <w:t>Windows</w:t>
      </w:r>
      <w:r w:rsidRPr="00224DB5">
        <w:rPr>
          <w:rFonts w:eastAsia="Calibri"/>
          <w:bCs/>
          <w:kern w:val="32"/>
          <w:szCs w:val="28"/>
        </w:rPr>
        <w:t xml:space="preserve">, </w:t>
      </w:r>
      <w:r w:rsidR="00EB789B" w:rsidRPr="000545E5">
        <w:rPr>
          <w:rFonts w:eastAsia="Calibri"/>
          <w:bCs/>
          <w:kern w:val="32"/>
          <w:szCs w:val="28"/>
          <w:lang w:val="en-US"/>
        </w:rPr>
        <w:t>Microsoft</w:t>
      </w:r>
      <w:r w:rsidR="00EB789B" w:rsidRPr="00224DB5">
        <w:rPr>
          <w:rFonts w:eastAsia="Calibri"/>
          <w:bCs/>
          <w:kern w:val="32"/>
          <w:szCs w:val="28"/>
        </w:rPr>
        <w:t xml:space="preserve"> </w:t>
      </w:r>
      <w:r w:rsidR="00EB789B" w:rsidRPr="000545E5">
        <w:rPr>
          <w:rFonts w:eastAsia="Calibri"/>
          <w:bCs/>
          <w:kern w:val="32"/>
          <w:szCs w:val="28"/>
          <w:lang w:val="en-US"/>
        </w:rPr>
        <w:t>Office</w:t>
      </w:r>
      <w:r w:rsidRPr="00224DB5">
        <w:rPr>
          <w:rFonts w:eastAsia="Calibri"/>
          <w:bCs/>
          <w:kern w:val="32"/>
          <w:szCs w:val="28"/>
        </w:rPr>
        <w:t>.</w:t>
      </w:r>
      <w:bookmarkEnd w:id="37"/>
      <w:bookmarkEnd w:id="38"/>
    </w:p>
    <w:p w14:paraId="0CF3C784" w14:textId="7AAEBD6D" w:rsidR="00D42D37" w:rsidRPr="00224DB5" w:rsidRDefault="00D42D37" w:rsidP="009874FE">
      <w:pPr>
        <w:keepNext/>
        <w:widowControl w:val="0"/>
        <w:autoSpaceDE w:val="0"/>
        <w:autoSpaceDN w:val="0"/>
        <w:adjustRightInd w:val="0"/>
        <w:jc w:val="both"/>
        <w:rPr>
          <w:rFonts w:eastAsia="Calibri"/>
          <w:bCs/>
          <w:kern w:val="32"/>
          <w:szCs w:val="28"/>
        </w:rPr>
      </w:pPr>
      <w:bookmarkStart w:id="39" w:name="_Toc531614952"/>
      <w:bookmarkStart w:id="40" w:name="_Toc531686469"/>
      <w:r w:rsidRPr="00224DB5">
        <w:rPr>
          <w:rFonts w:eastAsia="Calibri"/>
          <w:bCs/>
          <w:kern w:val="32"/>
          <w:szCs w:val="28"/>
        </w:rPr>
        <w:t xml:space="preserve">2. </w:t>
      </w:r>
      <w:r w:rsidRPr="000545E5">
        <w:rPr>
          <w:rFonts w:eastAsia="Calibri"/>
          <w:bCs/>
          <w:kern w:val="32"/>
          <w:szCs w:val="28"/>
        </w:rPr>
        <w:t>Антивирус</w:t>
      </w:r>
      <w:r w:rsidRPr="00224DB5">
        <w:rPr>
          <w:rFonts w:eastAsia="Calibri"/>
          <w:bCs/>
          <w:kern w:val="32"/>
          <w:szCs w:val="28"/>
        </w:rPr>
        <w:t xml:space="preserve"> </w:t>
      </w:r>
      <w:bookmarkEnd w:id="39"/>
      <w:bookmarkEnd w:id="40"/>
      <w:r w:rsidR="006C46CB" w:rsidRPr="008603B7">
        <w:rPr>
          <w:rFonts w:eastAsia="Calibri"/>
          <w:bCs/>
          <w:kern w:val="32"/>
          <w:szCs w:val="28"/>
          <w:lang w:val="en-US"/>
        </w:rPr>
        <w:t>Kaspersky</w:t>
      </w:r>
    </w:p>
    <w:p w14:paraId="7F39D4A9" w14:textId="77777777" w:rsidR="00D42D37" w:rsidRPr="000545E5" w:rsidRDefault="00D42D37" w:rsidP="00C87E8D">
      <w:pPr>
        <w:keepNext/>
        <w:widowControl w:val="0"/>
        <w:autoSpaceDE w:val="0"/>
        <w:autoSpaceDN w:val="0"/>
        <w:adjustRightInd w:val="0"/>
        <w:ind w:firstLine="567"/>
        <w:jc w:val="both"/>
        <w:rPr>
          <w:rFonts w:eastAsia="Calibri"/>
          <w:bCs/>
          <w:kern w:val="32"/>
          <w:szCs w:val="28"/>
        </w:rPr>
      </w:pPr>
      <w:bookmarkStart w:id="41" w:name="_Toc531614953"/>
      <w:bookmarkStart w:id="42" w:name="_Toc531686470"/>
      <w:r w:rsidRPr="00224DB5">
        <w:rPr>
          <w:rFonts w:eastAsia="Calibri"/>
          <w:b/>
          <w:bCs/>
          <w:kern w:val="32"/>
          <w:szCs w:val="28"/>
        </w:rPr>
        <w:t xml:space="preserve">11.2. </w:t>
      </w:r>
      <w:r w:rsidRPr="000545E5">
        <w:rPr>
          <w:rFonts w:eastAsia="Calibri"/>
          <w:b/>
          <w:bCs/>
          <w:kern w:val="32"/>
          <w:szCs w:val="28"/>
        </w:rPr>
        <w:t>Современные профессиональные базы данных и информационные справочные системы</w:t>
      </w:r>
      <w:bookmarkEnd w:id="41"/>
      <w:bookmarkEnd w:id="42"/>
    </w:p>
    <w:p w14:paraId="68A0630F" w14:textId="77777777" w:rsidR="00D42D37" w:rsidRPr="000545E5" w:rsidRDefault="00D42D37" w:rsidP="009874FE">
      <w:pPr>
        <w:widowControl w:val="0"/>
        <w:shd w:val="clear" w:color="auto" w:fill="FFFFFF"/>
        <w:tabs>
          <w:tab w:val="left" w:pos="442"/>
        </w:tabs>
        <w:autoSpaceDE w:val="0"/>
        <w:autoSpaceDN w:val="0"/>
        <w:adjustRightInd w:val="0"/>
        <w:jc w:val="both"/>
        <w:rPr>
          <w:rFonts w:eastAsia="Calibri"/>
          <w:bCs/>
          <w:szCs w:val="28"/>
        </w:rPr>
      </w:pPr>
      <w:r w:rsidRPr="000545E5">
        <w:rPr>
          <w:rFonts w:eastAsia="Calibri"/>
          <w:bCs/>
          <w:szCs w:val="28"/>
        </w:rPr>
        <w:t>1. Информационно-правовая система «Гарант»</w:t>
      </w:r>
    </w:p>
    <w:p w14:paraId="6C052677" w14:textId="77777777" w:rsidR="00D42D37" w:rsidRPr="000545E5" w:rsidRDefault="00D42D37" w:rsidP="009874FE">
      <w:pPr>
        <w:widowControl w:val="0"/>
        <w:shd w:val="clear" w:color="auto" w:fill="FFFFFF"/>
        <w:tabs>
          <w:tab w:val="left" w:pos="442"/>
        </w:tabs>
        <w:autoSpaceDE w:val="0"/>
        <w:autoSpaceDN w:val="0"/>
        <w:adjustRightInd w:val="0"/>
        <w:jc w:val="both"/>
        <w:rPr>
          <w:rFonts w:eastAsia="Calibri"/>
          <w:bCs/>
          <w:szCs w:val="28"/>
        </w:rPr>
      </w:pPr>
      <w:r w:rsidRPr="000545E5">
        <w:rPr>
          <w:rFonts w:eastAsia="Calibri"/>
          <w:bCs/>
          <w:szCs w:val="28"/>
        </w:rPr>
        <w:t>2. Информационно-правовая система «Консультант Плюс»</w:t>
      </w:r>
    </w:p>
    <w:p w14:paraId="7D7568C2" w14:textId="195D7D71" w:rsidR="00D42D37" w:rsidRPr="000545E5" w:rsidRDefault="004C209A" w:rsidP="009874FE">
      <w:pPr>
        <w:widowControl w:val="0"/>
        <w:shd w:val="clear" w:color="auto" w:fill="FFFFFF"/>
        <w:tabs>
          <w:tab w:val="left" w:pos="442"/>
        </w:tabs>
        <w:autoSpaceDE w:val="0"/>
        <w:autoSpaceDN w:val="0"/>
        <w:adjustRightInd w:val="0"/>
        <w:jc w:val="both"/>
        <w:rPr>
          <w:rFonts w:eastAsia="Calibri"/>
          <w:bCs/>
          <w:szCs w:val="28"/>
        </w:rPr>
      </w:pPr>
      <w:r w:rsidRPr="000545E5">
        <w:rPr>
          <w:rFonts w:eastAsia="Calibri"/>
          <w:bCs/>
          <w:szCs w:val="28"/>
        </w:rPr>
        <w:t>3</w:t>
      </w:r>
      <w:r w:rsidR="00D42D37" w:rsidRPr="000545E5">
        <w:rPr>
          <w:rFonts w:eastAsia="Calibri"/>
          <w:bCs/>
          <w:szCs w:val="28"/>
        </w:rPr>
        <w:t>. Система комплексного раскрытия информации «СКРИН» -</w:t>
      </w:r>
      <w:r w:rsidR="00D42D37" w:rsidRPr="000545E5">
        <w:rPr>
          <w:rFonts w:eastAsia="Calibri"/>
          <w:bCs/>
          <w:szCs w:val="28"/>
          <w:lang w:val="en-US"/>
        </w:rPr>
        <w:lastRenderedPageBreak/>
        <w:t>http</w:t>
      </w:r>
      <w:r w:rsidR="00D42D37" w:rsidRPr="000545E5">
        <w:rPr>
          <w:rFonts w:eastAsia="Calibri"/>
          <w:bCs/>
          <w:szCs w:val="28"/>
        </w:rPr>
        <w:t>://</w:t>
      </w:r>
      <w:r w:rsidR="00D42D37" w:rsidRPr="000545E5">
        <w:rPr>
          <w:rFonts w:eastAsia="Calibri"/>
          <w:bCs/>
          <w:szCs w:val="28"/>
          <w:lang w:val="en-US"/>
        </w:rPr>
        <w:t>www</w:t>
      </w:r>
      <w:r w:rsidR="00D42D37" w:rsidRPr="000545E5">
        <w:rPr>
          <w:rFonts w:eastAsia="Calibri"/>
          <w:bCs/>
          <w:szCs w:val="28"/>
        </w:rPr>
        <w:t>.</w:t>
      </w:r>
      <w:proofErr w:type="spellStart"/>
      <w:r w:rsidR="00D42D37" w:rsidRPr="000545E5">
        <w:rPr>
          <w:rFonts w:eastAsia="Calibri"/>
          <w:bCs/>
          <w:szCs w:val="28"/>
          <w:lang w:val="en-US"/>
        </w:rPr>
        <w:t>skrin</w:t>
      </w:r>
      <w:proofErr w:type="spellEnd"/>
      <w:r w:rsidR="00D42D37" w:rsidRPr="000545E5">
        <w:rPr>
          <w:rFonts w:eastAsia="Calibri"/>
          <w:bCs/>
          <w:szCs w:val="28"/>
        </w:rPr>
        <w:t>.</w:t>
      </w:r>
      <w:proofErr w:type="spellStart"/>
      <w:r w:rsidR="00D42D37" w:rsidRPr="000545E5">
        <w:rPr>
          <w:rFonts w:eastAsia="Calibri"/>
          <w:bCs/>
          <w:szCs w:val="28"/>
          <w:lang w:val="en-US"/>
        </w:rPr>
        <w:t>ru</w:t>
      </w:r>
      <w:proofErr w:type="spellEnd"/>
      <w:r w:rsidR="00D42D37" w:rsidRPr="000545E5">
        <w:rPr>
          <w:rFonts w:eastAsia="Calibri"/>
          <w:bCs/>
          <w:szCs w:val="28"/>
        </w:rPr>
        <w:t>/</w:t>
      </w:r>
    </w:p>
    <w:p w14:paraId="1C40D8CF" w14:textId="343D0199" w:rsidR="00D42D37" w:rsidRPr="000545E5" w:rsidRDefault="00D42D37" w:rsidP="00C87E8D">
      <w:pPr>
        <w:widowControl w:val="0"/>
        <w:shd w:val="clear" w:color="auto" w:fill="FFFFFF"/>
        <w:tabs>
          <w:tab w:val="left" w:pos="442"/>
        </w:tabs>
        <w:autoSpaceDE w:val="0"/>
        <w:autoSpaceDN w:val="0"/>
        <w:adjustRightInd w:val="0"/>
        <w:ind w:firstLine="567"/>
        <w:jc w:val="both"/>
        <w:rPr>
          <w:bCs/>
          <w:szCs w:val="28"/>
        </w:rPr>
      </w:pPr>
      <w:r w:rsidRPr="000545E5">
        <w:rPr>
          <w:rFonts w:eastAsia="Calibri"/>
          <w:b/>
          <w:bCs/>
          <w:szCs w:val="28"/>
        </w:rPr>
        <w:t>11.3. Сертифицированные программные и аппаратные средства защиты информации</w:t>
      </w:r>
      <w:r w:rsidR="00F0731A">
        <w:rPr>
          <w:rFonts w:eastAsia="Calibri"/>
          <w:b/>
          <w:bCs/>
          <w:szCs w:val="28"/>
        </w:rPr>
        <w:t xml:space="preserve"> </w:t>
      </w:r>
      <w:r w:rsidR="004C209A" w:rsidRPr="000545E5">
        <w:rPr>
          <w:rFonts w:eastAsia="Calibri"/>
          <w:b/>
          <w:bCs/>
          <w:szCs w:val="28"/>
        </w:rPr>
        <w:t xml:space="preserve">- </w:t>
      </w:r>
      <w:r w:rsidR="00F0731A" w:rsidRPr="00F0731A">
        <w:rPr>
          <w:rFonts w:eastAsia="Calibri"/>
          <w:bCs/>
          <w:szCs w:val="28"/>
        </w:rPr>
        <w:t>н</w:t>
      </w:r>
      <w:r w:rsidR="004C209A" w:rsidRPr="000545E5">
        <w:rPr>
          <w:bCs/>
          <w:szCs w:val="28"/>
        </w:rPr>
        <w:t>е</w:t>
      </w:r>
      <w:r w:rsidRPr="000545E5">
        <w:rPr>
          <w:bCs/>
          <w:szCs w:val="28"/>
        </w:rPr>
        <w:t xml:space="preserve"> используются</w:t>
      </w:r>
      <w:r w:rsidR="00EB789B" w:rsidRPr="000545E5">
        <w:rPr>
          <w:bCs/>
          <w:szCs w:val="28"/>
        </w:rPr>
        <w:t>.</w:t>
      </w:r>
    </w:p>
    <w:p w14:paraId="3CD4FD64" w14:textId="77777777" w:rsidR="00F0731A" w:rsidRDefault="00F0731A" w:rsidP="009874FE">
      <w:pPr>
        <w:pStyle w:val="1"/>
        <w:spacing w:before="0" w:after="0"/>
        <w:jc w:val="both"/>
        <w:rPr>
          <w:rFonts w:ascii="Times New Roman" w:hAnsi="Times New Roman"/>
          <w:bCs/>
          <w:iCs/>
          <w:caps w:val="0"/>
          <w:kern w:val="32"/>
          <w:szCs w:val="28"/>
          <w:lang w:val="ru-RU"/>
        </w:rPr>
      </w:pPr>
      <w:bookmarkStart w:id="43" w:name="_Toc89870908"/>
    </w:p>
    <w:p w14:paraId="7ECA3A43" w14:textId="250B47FA" w:rsidR="00495055" w:rsidRPr="000545E5" w:rsidRDefault="004D5294" w:rsidP="00C87E8D">
      <w:pPr>
        <w:pStyle w:val="1"/>
        <w:spacing w:before="0" w:after="0"/>
        <w:ind w:firstLine="567"/>
        <w:jc w:val="both"/>
        <w:rPr>
          <w:rFonts w:ascii="Times New Roman" w:hAnsi="Times New Roman"/>
          <w:bCs/>
          <w:iCs/>
          <w:caps w:val="0"/>
          <w:kern w:val="32"/>
          <w:szCs w:val="28"/>
          <w:lang w:val="ru-RU"/>
        </w:rPr>
      </w:pPr>
      <w:r w:rsidRPr="000545E5">
        <w:rPr>
          <w:rFonts w:ascii="Times New Roman" w:hAnsi="Times New Roman"/>
          <w:bCs/>
          <w:iCs/>
          <w:caps w:val="0"/>
          <w:kern w:val="32"/>
          <w:szCs w:val="28"/>
          <w:lang w:val="ru-RU"/>
        </w:rPr>
        <w:t>12</w:t>
      </w:r>
      <w:r w:rsidR="00E30035" w:rsidRPr="000545E5">
        <w:rPr>
          <w:rFonts w:ascii="Times New Roman" w:hAnsi="Times New Roman"/>
          <w:bCs/>
          <w:iCs/>
          <w:caps w:val="0"/>
          <w:kern w:val="32"/>
          <w:szCs w:val="28"/>
          <w:lang w:val="ru-RU"/>
        </w:rPr>
        <w:t xml:space="preserve">. </w:t>
      </w:r>
      <w:r w:rsidR="00495055" w:rsidRPr="000545E5">
        <w:rPr>
          <w:rFonts w:ascii="Times New Roman" w:hAnsi="Times New Roman"/>
          <w:bCs/>
          <w:iCs/>
          <w:caps w:val="0"/>
          <w:kern w:val="32"/>
          <w:szCs w:val="28"/>
          <w:lang w:val="ru-RU"/>
        </w:rPr>
        <w:t>Описание материально-технической базы, необходимой для осуществления образовательного процесса по дисциплине</w:t>
      </w:r>
      <w:bookmarkEnd w:id="43"/>
    </w:p>
    <w:p w14:paraId="2F2A1DF8" w14:textId="77A90CD3" w:rsidR="00495055" w:rsidRPr="000545E5" w:rsidRDefault="00495055" w:rsidP="00117EFF">
      <w:pPr>
        <w:ind w:firstLine="720"/>
        <w:contextualSpacing/>
        <w:jc w:val="both"/>
        <w:rPr>
          <w:szCs w:val="28"/>
        </w:rPr>
      </w:pPr>
      <w:r w:rsidRPr="000545E5">
        <w:rPr>
          <w:szCs w:val="28"/>
        </w:rPr>
        <w:t xml:space="preserve">Для обеспечения обучения по дисциплине </w:t>
      </w:r>
      <w:r w:rsidR="006F2FA6" w:rsidRPr="000545E5">
        <w:rPr>
          <w:szCs w:val="28"/>
        </w:rPr>
        <w:t>«</w:t>
      </w:r>
      <w:r w:rsidR="007E5E30" w:rsidRPr="000545E5">
        <w:rPr>
          <w:szCs w:val="28"/>
        </w:rPr>
        <w:t>Экономическое проектирование топливно-энергетического комплекса</w:t>
      </w:r>
      <w:r w:rsidRPr="000545E5">
        <w:rPr>
          <w:szCs w:val="28"/>
        </w:rPr>
        <w:t xml:space="preserve">» </w:t>
      </w:r>
      <w:r w:rsidRPr="000545E5">
        <w:rPr>
          <w:iCs/>
          <w:szCs w:val="28"/>
          <w:lang w:eastAsia="ar-SA"/>
        </w:rPr>
        <w:t xml:space="preserve">необходима следующая </w:t>
      </w:r>
      <w:r w:rsidRPr="000545E5">
        <w:rPr>
          <w:szCs w:val="28"/>
        </w:rPr>
        <w:t xml:space="preserve">материально-техническая база: </w:t>
      </w:r>
    </w:p>
    <w:p w14:paraId="7DCC6FDB" w14:textId="77777777" w:rsidR="00495055" w:rsidRPr="000545E5" w:rsidRDefault="00495055" w:rsidP="00117EFF">
      <w:pPr>
        <w:pStyle w:val="aff6"/>
        <w:numPr>
          <w:ilvl w:val="0"/>
          <w:numId w:val="3"/>
        </w:numPr>
        <w:spacing w:after="0" w:line="240" w:lineRule="auto"/>
        <w:ind w:left="0" w:firstLine="720"/>
        <w:jc w:val="both"/>
        <w:rPr>
          <w:rFonts w:ascii="Times New Roman" w:hAnsi="Times New Roman" w:cs="Times New Roman"/>
          <w:sz w:val="28"/>
          <w:szCs w:val="28"/>
        </w:rPr>
      </w:pPr>
      <w:r w:rsidRPr="000545E5">
        <w:rPr>
          <w:rFonts w:ascii="Times New Roman" w:hAnsi="Times New Roman" w:cs="Times New Roman"/>
          <w:sz w:val="28"/>
          <w:szCs w:val="28"/>
        </w:rPr>
        <w:t>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36AE4594" w14:textId="73C70977" w:rsidR="002E4199" w:rsidRPr="000545E5" w:rsidRDefault="00495055" w:rsidP="00117EFF">
      <w:pPr>
        <w:pStyle w:val="aff6"/>
        <w:numPr>
          <w:ilvl w:val="0"/>
          <w:numId w:val="3"/>
        </w:numPr>
        <w:spacing w:after="0" w:line="240" w:lineRule="auto"/>
        <w:ind w:left="0" w:firstLine="720"/>
        <w:jc w:val="both"/>
        <w:rPr>
          <w:rFonts w:ascii="Times New Roman" w:hAnsi="Times New Roman" w:cs="Times New Roman"/>
          <w:sz w:val="28"/>
          <w:szCs w:val="28"/>
        </w:rPr>
      </w:pPr>
      <w:r w:rsidRPr="000545E5">
        <w:rPr>
          <w:rFonts w:ascii="Times New Roman" w:hAnsi="Times New Roman" w:cs="Times New Roman"/>
          <w:sz w:val="28"/>
          <w:szCs w:val="28"/>
        </w:rPr>
        <w:t>библиотеку, имеющую рабочие места для студентов, оснащенные компьютерами с доступом к базам данных и сети Интернет.</w:t>
      </w:r>
    </w:p>
    <w:sectPr w:rsidR="002E4199" w:rsidRPr="000545E5" w:rsidSect="00DF4284">
      <w:headerReference w:type="even" r:id="rId19"/>
      <w:headerReference w:type="default" r:id="rId20"/>
      <w:footerReference w:type="even" r:id="rId21"/>
      <w:footerReference w:type="default" r:id="rId22"/>
      <w:footnotePr>
        <w:numRestart w:val="eachPage"/>
      </w:footnotePr>
      <w:pgSz w:w="11906" w:h="16838" w:code="9"/>
      <w:pgMar w:top="1418" w:right="1418" w:bottom="1418" w:left="1418" w:header="680" w:footer="68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6F4B6" w14:textId="77777777" w:rsidR="000B6A72" w:rsidRDefault="000B6A72">
      <w:r>
        <w:separator/>
      </w:r>
    </w:p>
  </w:endnote>
  <w:endnote w:type="continuationSeparator" w:id="0">
    <w:p w14:paraId="27FF0986" w14:textId="77777777" w:rsidR="000B6A72" w:rsidRDefault="000B6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77BBB" w14:textId="77777777" w:rsidR="00825630" w:rsidRDefault="00825630">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182B06A" w14:textId="77777777" w:rsidR="00825630" w:rsidRDefault="0082563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88D52" w14:textId="5D28E003" w:rsidR="00825630" w:rsidRDefault="00825630">
    <w:pPr>
      <w:pStyle w:val="ab"/>
      <w:framePr w:wrap="around" w:vAnchor="text" w:hAnchor="margin" w:xAlign="center" w:y="1"/>
      <w:rPr>
        <w:rStyle w:val="a7"/>
      </w:rPr>
    </w:pPr>
  </w:p>
  <w:p w14:paraId="4B524061" w14:textId="77777777" w:rsidR="00825630" w:rsidRDefault="00825630">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DED1" w14:textId="1B3F0ED6" w:rsidR="00825630" w:rsidRDefault="00825630" w:rsidP="00DF4284">
    <w:pPr>
      <w:pStyle w:val="ab"/>
      <w:jc w:val="center"/>
    </w:pPr>
    <w: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8AD6D" w14:textId="0D4A9AD3" w:rsidR="00825630" w:rsidRDefault="00825630">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10</w:t>
    </w:r>
    <w:r>
      <w:rPr>
        <w:rStyle w:val="a7"/>
      </w:rPr>
      <w:fldChar w:fldCharType="end"/>
    </w:r>
  </w:p>
  <w:p w14:paraId="27622343" w14:textId="77777777" w:rsidR="00825630" w:rsidRDefault="00825630">
    <w:pPr>
      <w:pStyle w:val="a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FF1AB" w14:textId="0A95C785" w:rsidR="00825630" w:rsidRDefault="00825630">
    <w:pPr>
      <w:pStyle w:val="ab"/>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23</w:t>
    </w:r>
    <w:r>
      <w:rPr>
        <w:rStyle w:val="a7"/>
      </w:rPr>
      <w:fldChar w:fldCharType="end"/>
    </w:r>
  </w:p>
  <w:p w14:paraId="02B70E75" w14:textId="77777777" w:rsidR="00825630" w:rsidRDefault="0082563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4486D" w14:textId="77777777" w:rsidR="000B6A72" w:rsidRDefault="000B6A72">
      <w:r>
        <w:separator/>
      </w:r>
    </w:p>
  </w:footnote>
  <w:footnote w:type="continuationSeparator" w:id="0">
    <w:p w14:paraId="2FF27C04" w14:textId="77777777" w:rsidR="000B6A72" w:rsidRDefault="000B6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10827" w14:textId="77777777" w:rsidR="00825630" w:rsidRDefault="00825630">
    <w:pPr>
      <w:pStyle w:val="af1"/>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2</w:t>
    </w:r>
    <w:r>
      <w:rPr>
        <w:rStyle w:val="a7"/>
      </w:rPr>
      <w:fldChar w:fldCharType="end"/>
    </w:r>
  </w:p>
  <w:p w14:paraId="0D729AC3" w14:textId="77777777" w:rsidR="00825630" w:rsidRDefault="00825630">
    <w:pPr>
      <w:pStyle w:val="af1"/>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38DA6" w14:textId="77777777" w:rsidR="00825630" w:rsidRDefault="00825630">
    <w:pPr>
      <w:pStyle w:val="af1"/>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C6ABB" w14:textId="77777777" w:rsidR="00825630" w:rsidRDefault="00825630">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8CD11" w14:textId="547359AB" w:rsidR="00825630" w:rsidRDefault="00825630">
    <w:pPr>
      <w:pStyle w:val="af1"/>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9</w:t>
    </w:r>
    <w:r>
      <w:rPr>
        <w:rStyle w:val="a7"/>
      </w:rPr>
      <w:fldChar w:fldCharType="end"/>
    </w:r>
  </w:p>
  <w:p w14:paraId="1D700036" w14:textId="77777777" w:rsidR="00825630" w:rsidRDefault="00825630">
    <w:pPr>
      <w:pStyle w:val="af1"/>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5D894" w14:textId="77777777" w:rsidR="00825630" w:rsidRDefault="00825630">
    <w:pPr>
      <w:pStyle w:val="af1"/>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9770E"/>
    <w:multiLevelType w:val="hybridMultilevel"/>
    <w:tmpl w:val="64D811C4"/>
    <w:lvl w:ilvl="0" w:tplc="E4DC4800">
      <w:start w:val="1"/>
      <w:numFmt w:val="decimal"/>
      <w:lvlText w:val="%1."/>
      <w:lvlJc w:val="left"/>
      <w:pPr>
        <w:tabs>
          <w:tab w:val="num" w:pos="1069"/>
        </w:tabs>
        <w:ind w:left="1069"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79D3A45"/>
    <w:multiLevelType w:val="hybridMultilevel"/>
    <w:tmpl w:val="593250CA"/>
    <w:lvl w:ilvl="0" w:tplc="2D1872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3EC0830"/>
    <w:multiLevelType w:val="hybridMultilevel"/>
    <w:tmpl w:val="33E689F2"/>
    <w:lvl w:ilvl="0" w:tplc="BCA2188C">
      <w:start w:val="5"/>
      <w:numFmt w:val="decimal"/>
      <w:pStyle w:val="a"/>
      <w:lvlText w:val="%1."/>
      <w:lvlJc w:val="left"/>
      <w:pPr>
        <w:ind w:left="106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92556EF"/>
    <w:multiLevelType w:val="hybridMultilevel"/>
    <w:tmpl w:val="B3C632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F786CD1"/>
    <w:multiLevelType w:val="hybridMultilevel"/>
    <w:tmpl w:val="D29C2856"/>
    <w:lvl w:ilvl="0" w:tplc="32FE9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F912882"/>
    <w:multiLevelType w:val="hybridMultilevel"/>
    <w:tmpl w:val="9ED8647C"/>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02123B8"/>
    <w:multiLevelType w:val="multilevel"/>
    <w:tmpl w:val="58843D5A"/>
    <w:lvl w:ilvl="0">
      <w:start w:val="1"/>
      <w:numFmt w:val="upperRoman"/>
      <w:pStyle w:val="8"/>
      <w:lvlText w:val="%1."/>
      <w:legacy w:legacy="1" w:legacySpace="0" w:legacyIndent="283"/>
      <w:lvlJc w:val="left"/>
      <w:pPr>
        <w:ind w:left="283" w:hanging="283"/>
      </w:pPr>
    </w:lvl>
    <w:lvl w:ilvl="1">
      <w:start w:val="3"/>
      <w:numFmt w:val="decimal"/>
      <w:isLgl/>
      <w:lvlText w:val="%1.%2."/>
      <w:lvlJc w:val="left"/>
      <w:pPr>
        <w:tabs>
          <w:tab w:val="num" w:pos="3671"/>
        </w:tabs>
        <w:ind w:left="3671" w:hanging="720"/>
      </w:pPr>
      <w:rPr>
        <w:rFonts w:hint="default"/>
      </w:rPr>
    </w:lvl>
    <w:lvl w:ilvl="2">
      <w:start w:val="1"/>
      <w:numFmt w:val="decimal"/>
      <w:isLgl/>
      <w:lvlText w:val="%1.%2.%3."/>
      <w:lvlJc w:val="left"/>
      <w:pPr>
        <w:tabs>
          <w:tab w:val="num" w:pos="6622"/>
        </w:tabs>
        <w:ind w:left="6622" w:hanging="720"/>
      </w:pPr>
      <w:rPr>
        <w:rFonts w:hint="default"/>
      </w:rPr>
    </w:lvl>
    <w:lvl w:ilvl="3">
      <w:start w:val="1"/>
      <w:numFmt w:val="decimal"/>
      <w:isLgl/>
      <w:lvlText w:val="%1.%2.%3.%4."/>
      <w:lvlJc w:val="left"/>
      <w:pPr>
        <w:tabs>
          <w:tab w:val="num" w:pos="9933"/>
        </w:tabs>
        <w:ind w:left="9933" w:hanging="1080"/>
      </w:pPr>
      <w:rPr>
        <w:rFonts w:hint="default"/>
      </w:rPr>
    </w:lvl>
    <w:lvl w:ilvl="4">
      <w:start w:val="1"/>
      <w:numFmt w:val="decimal"/>
      <w:isLgl/>
      <w:lvlText w:val="%1.%2.%3.%4.%5."/>
      <w:lvlJc w:val="left"/>
      <w:pPr>
        <w:tabs>
          <w:tab w:val="num" w:pos="12884"/>
        </w:tabs>
        <w:ind w:left="12884" w:hanging="1080"/>
      </w:pPr>
      <w:rPr>
        <w:rFonts w:hint="default"/>
      </w:rPr>
    </w:lvl>
    <w:lvl w:ilvl="5">
      <w:start w:val="1"/>
      <w:numFmt w:val="decimal"/>
      <w:isLgl/>
      <w:lvlText w:val="%1.%2.%3.%4.%5.%6."/>
      <w:lvlJc w:val="left"/>
      <w:pPr>
        <w:tabs>
          <w:tab w:val="num" w:pos="16195"/>
        </w:tabs>
        <w:ind w:left="16195" w:hanging="1440"/>
      </w:pPr>
      <w:rPr>
        <w:rFonts w:hint="default"/>
      </w:rPr>
    </w:lvl>
    <w:lvl w:ilvl="6">
      <w:start w:val="1"/>
      <w:numFmt w:val="decimal"/>
      <w:isLgl/>
      <w:lvlText w:val="%1.%2.%3.%4.%5.%6.%7."/>
      <w:lvlJc w:val="left"/>
      <w:pPr>
        <w:tabs>
          <w:tab w:val="num" w:pos="19506"/>
        </w:tabs>
        <w:ind w:left="19506" w:hanging="1800"/>
      </w:pPr>
      <w:rPr>
        <w:rFonts w:hint="default"/>
      </w:rPr>
    </w:lvl>
    <w:lvl w:ilvl="7">
      <w:start w:val="1"/>
      <w:numFmt w:val="decimal"/>
      <w:isLgl/>
      <w:lvlText w:val="%1.%2.%3.%4.%5.%6.%7.%8."/>
      <w:lvlJc w:val="left"/>
      <w:pPr>
        <w:tabs>
          <w:tab w:val="num" w:pos="22457"/>
        </w:tabs>
        <w:ind w:left="22457" w:hanging="1800"/>
      </w:pPr>
      <w:rPr>
        <w:rFonts w:hint="default"/>
      </w:rPr>
    </w:lvl>
    <w:lvl w:ilvl="8">
      <w:start w:val="1"/>
      <w:numFmt w:val="decimal"/>
      <w:isLgl/>
      <w:lvlText w:val="%1.%2.%3.%4.%5.%6.%7.%8.%9."/>
      <w:lvlJc w:val="left"/>
      <w:pPr>
        <w:tabs>
          <w:tab w:val="num" w:pos="25768"/>
        </w:tabs>
        <w:ind w:left="25768" w:hanging="2160"/>
      </w:pPr>
      <w:rPr>
        <w:rFonts w:hint="default"/>
      </w:rPr>
    </w:lvl>
  </w:abstractNum>
  <w:abstractNum w:abstractNumId="9" w15:restartNumberingAfterBreak="0">
    <w:nsid w:val="32510817"/>
    <w:multiLevelType w:val="hybridMultilevel"/>
    <w:tmpl w:val="31A4ACE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E255D1A"/>
    <w:multiLevelType w:val="hybridMultilevel"/>
    <w:tmpl w:val="A7784C98"/>
    <w:lvl w:ilvl="0" w:tplc="0419000F">
      <w:start w:val="6"/>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E7019E5"/>
    <w:multiLevelType w:val="hybridMultilevel"/>
    <w:tmpl w:val="79F2A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487E53"/>
    <w:multiLevelType w:val="hybridMultilevel"/>
    <w:tmpl w:val="E6841D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3836D2"/>
    <w:multiLevelType w:val="hybridMultilevel"/>
    <w:tmpl w:val="842617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20F41DB"/>
    <w:multiLevelType w:val="hybridMultilevel"/>
    <w:tmpl w:val="7ABCF9AA"/>
    <w:lvl w:ilvl="0" w:tplc="0419000F">
      <w:start w:val="1"/>
      <w:numFmt w:val="decimal"/>
      <w:lvlText w:val="%1."/>
      <w:lvlJc w:val="left"/>
      <w:pPr>
        <w:ind w:left="1210" w:hanging="360"/>
      </w:pPr>
      <w:rPr>
        <w:rFonts w:hint="default"/>
      </w:rPr>
    </w:lvl>
    <w:lvl w:ilvl="1" w:tplc="04190019" w:tentative="1">
      <w:start w:val="1"/>
      <w:numFmt w:val="lowerLetter"/>
      <w:lvlText w:val="%2."/>
      <w:lvlJc w:val="left"/>
      <w:pPr>
        <w:ind w:left="1930" w:hanging="360"/>
      </w:pPr>
    </w:lvl>
    <w:lvl w:ilvl="2" w:tplc="0419001B" w:tentative="1">
      <w:start w:val="1"/>
      <w:numFmt w:val="lowerRoman"/>
      <w:lvlText w:val="%3."/>
      <w:lvlJc w:val="right"/>
      <w:pPr>
        <w:ind w:left="2650" w:hanging="180"/>
      </w:pPr>
    </w:lvl>
    <w:lvl w:ilvl="3" w:tplc="0419000F" w:tentative="1">
      <w:start w:val="1"/>
      <w:numFmt w:val="decimal"/>
      <w:lvlText w:val="%4."/>
      <w:lvlJc w:val="left"/>
      <w:pPr>
        <w:ind w:left="3370" w:hanging="360"/>
      </w:pPr>
    </w:lvl>
    <w:lvl w:ilvl="4" w:tplc="04190019" w:tentative="1">
      <w:start w:val="1"/>
      <w:numFmt w:val="lowerLetter"/>
      <w:lvlText w:val="%5."/>
      <w:lvlJc w:val="left"/>
      <w:pPr>
        <w:ind w:left="4090" w:hanging="360"/>
      </w:pPr>
    </w:lvl>
    <w:lvl w:ilvl="5" w:tplc="0419001B" w:tentative="1">
      <w:start w:val="1"/>
      <w:numFmt w:val="lowerRoman"/>
      <w:lvlText w:val="%6."/>
      <w:lvlJc w:val="right"/>
      <w:pPr>
        <w:ind w:left="4810" w:hanging="180"/>
      </w:pPr>
    </w:lvl>
    <w:lvl w:ilvl="6" w:tplc="0419000F" w:tentative="1">
      <w:start w:val="1"/>
      <w:numFmt w:val="decimal"/>
      <w:lvlText w:val="%7."/>
      <w:lvlJc w:val="left"/>
      <w:pPr>
        <w:ind w:left="5530" w:hanging="360"/>
      </w:pPr>
    </w:lvl>
    <w:lvl w:ilvl="7" w:tplc="04190019" w:tentative="1">
      <w:start w:val="1"/>
      <w:numFmt w:val="lowerLetter"/>
      <w:lvlText w:val="%8."/>
      <w:lvlJc w:val="left"/>
      <w:pPr>
        <w:ind w:left="6250" w:hanging="360"/>
      </w:pPr>
    </w:lvl>
    <w:lvl w:ilvl="8" w:tplc="0419001B" w:tentative="1">
      <w:start w:val="1"/>
      <w:numFmt w:val="lowerRoman"/>
      <w:lvlText w:val="%9."/>
      <w:lvlJc w:val="right"/>
      <w:pPr>
        <w:ind w:left="6970" w:hanging="180"/>
      </w:pPr>
    </w:lvl>
  </w:abstractNum>
  <w:abstractNum w:abstractNumId="16"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17"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szCs w:val="22"/>
        <w:u w:color="000000"/>
        <w:shd w:val="clear" w:color="auto" w:fill="FFFFFF"/>
        <w:lang w:val="ru-RU"/>
      </w:rPr>
    </w:lvl>
    <w:lvl w:ilvl="1">
      <w:start w:val="1"/>
      <w:numFmt w:val="bullet"/>
      <w:lvlText w:val="o"/>
      <w:lvlJc w:val="left"/>
      <w:pPr>
        <w:tabs>
          <w:tab w:val="num" w:pos="2351"/>
        </w:tabs>
        <w:ind w:left="2351" w:hanging="420"/>
      </w:pPr>
      <w:rPr>
        <w:color w:val="000000"/>
        <w:position w:val="0"/>
        <w:sz w:val="28"/>
        <w:szCs w:val="28"/>
        <w:u w:color="000000"/>
        <w:shd w:val="clear" w:color="auto" w:fill="FFFFFF"/>
        <w:lang w:val="ru-RU"/>
      </w:rPr>
    </w:lvl>
    <w:lvl w:ilvl="2">
      <w:start w:val="1"/>
      <w:numFmt w:val="bullet"/>
      <w:lvlText w:val="▪"/>
      <w:lvlJc w:val="left"/>
      <w:pPr>
        <w:tabs>
          <w:tab w:val="num" w:pos="3071"/>
        </w:tabs>
        <w:ind w:left="3071" w:hanging="420"/>
      </w:pPr>
      <w:rPr>
        <w:color w:val="000000"/>
        <w:position w:val="0"/>
        <w:sz w:val="28"/>
        <w:szCs w:val="28"/>
        <w:u w:color="000000"/>
        <w:shd w:val="clear" w:color="auto" w:fill="FFFFFF"/>
        <w:lang w:val="ru-RU"/>
      </w:rPr>
    </w:lvl>
    <w:lvl w:ilvl="3">
      <w:start w:val="1"/>
      <w:numFmt w:val="bullet"/>
      <w:lvlText w:val="•"/>
      <w:lvlJc w:val="left"/>
      <w:pPr>
        <w:tabs>
          <w:tab w:val="num" w:pos="3791"/>
        </w:tabs>
        <w:ind w:left="3791" w:hanging="420"/>
      </w:pPr>
      <w:rPr>
        <w:color w:val="000000"/>
        <w:position w:val="0"/>
        <w:sz w:val="28"/>
        <w:szCs w:val="28"/>
        <w:u w:color="000000"/>
        <w:shd w:val="clear" w:color="auto" w:fill="FFFFFF"/>
        <w:lang w:val="ru-RU"/>
      </w:rPr>
    </w:lvl>
    <w:lvl w:ilvl="4">
      <w:start w:val="1"/>
      <w:numFmt w:val="bullet"/>
      <w:lvlText w:val="o"/>
      <w:lvlJc w:val="left"/>
      <w:pPr>
        <w:tabs>
          <w:tab w:val="num" w:pos="4511"/>
        </w:tabs>
        <w:ind w:left="4511" w:hanging="420"/>
      </w:pPr>
      <w:rPr>
        <w:color w:val="000000"/>
        <w:position w:val="0"/>
        <w:sz w:val="28"/>
        <w:szCs w:val="28"/>
        <w:u w:color="000000"/>
        <w:shd w:val="clear" w:color="auto" w:fill="FFFFFF"/>
        <w:lang w:val="ru-RU"/>
      </w:rPr>
    </w:lvl>
    <w:lvl w:ilvl="5">
      <w:start w:val="1"/>
      <w:numFmt w:val="bullet"/>
      <w:lvlText w:val="▪"/>
      <w:lvlJc w:val="left"/>
      <w:pPr>
        <w:tabs>
          <w:tab w:val="num" w:pos="5231"/>
        </w:tabs>
        <w:ind w:left="5231" w:hanging="420"/>
      </w:pPr>
      <w:rPr>
        <w:color w:val="000000"/>
        <w:position w:val="0"/>
        <w:sz w:val="28"/>
        <w:szCs w:val="28"/>
        <w:u w:color="000000"/>
        <w:shd w:val="clear" w:color="auto" w:fill="FFFFFF"/>
        <w:lang w:val="ru-RU"/>
      </w:rPr>
    </w:lvl>
    <w:lvl w:ilvl="6">
      <w:start w:val="1"/>
      <w:numFmt w:val="bullet"/>
      <w:lvlText w:val="•"/>
      <w:lvlJc w:val="left"/>
      <w:pPr>
        <w:tabs>
          <w:tab w:val="num" w:pos="5951"/>
        </w:tabs>
        <w:ind w:left="5951" w:hanging="420"/>
      </w:pPr>
      <w:rPr>
        <w:color w:val="000000"/>
        <w:position w:val="0"/>
        <w:sz w:val="28"/>
        <w:szCs w:val="28"/>
        <w:u w:color="000000"/>
        <w:shd w:val="clear" w:color="auto" w:fill="FFFFFF"/>
        <w:lang w:val="ru-RU"/>
      </w:rPr>
    </w:lvl>
    <w:lvl w:ilvl="7">
      <w:start w:val="1"/>
      <w:numFmt w:val="bullet"/>
      <w:lvlText w:val="o"/>
      <w:lvlJc w:val="left"/>
      <w:pPr>
        <w:tabs>
          <w:tab w:val="num" w:pos="6671"/>
        </w:tabs>
        <w:ind w:left="6671" w:hanging="420"/>
      </w:pPr>
      <w:rPr>
        <w:color w:val="000000"/>
        <w:position w:val="0"/>
        <w:sz w:val="28"/>
        <w:szCs w:val="28"/>
        <w:u w:color="000000"/>
        <w:shd w:val="clear" w:color="auto" w:fill="FFFFFF"/>
        <w:lang w:val="ru-RU"/>
      </w:rPr>
    </w:lvl>
    <w:lvl w:ilvl="8">
      <w:start w:val="1"/>
      <w:numFmt w:val="bullet"/>
      <w:lvlText w:val="▪"/>
      <w:lvlJc w:val="left"/>
      <w:pPr>
        <w:tabs>
          <w:tab w:val="num" w:pos="7391"/>
        </w:tabs>
        <w:ind w:left="7391" w:hanging="420"/>
      </w:pPr>
      <w:rPr>
        <w:color w:val="000000"/>
        <w:position w:val="0"/>
        <w:sz w:val="28"/>
        <w:szCs w:val="28"/>
        <w:u w:color="000000"/>
        <w:shd w:val="clear" w:color="auto" w:fill="FFFFFF"/>
        <w:lang w:val="ru-RU"/>
      </w:rPr>
    </w:lvl>
  </w:abstractNum>
  <w:abstractNum w:abstractNumId="19" w15:restartNumberingAfterBreak="0">
    <w:nsid w:val="74361AEF"/>
    <w:multiLevelType w:val="hybridMultilevel"/>
    <w:tmpl w:val="F06C0CF6"/>
    <w:lvl w:ilvl="0" w:tplc="BB38D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D0E6694"/>
    <w:multiLevelType w:val="multilevel"/>
    <w:tmpl w:val="12A212B4"/>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2" w15:restartNumberingAfterBreak="0">
    <w:nsid w:val="7E2703C3"/>
    <w:multiLevelType w:val="hybridMultilevel"/>
    <w:tmpl w:val="214E13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7"/>
  </w:num>
  <w:num w:numId="3">
    <w:abstractNumId w:val="1"/>
  </w:num>
  <w:num w:numId="4">
    <w:abstractNumId w:val="20"/>
  </w:num>
  <w:num w:numId="5">
    <w:abstractNumId w:val="4"/>
  </w:num>
  <w:num w:numId="6">
    <w:abstractNumId w:val="5"/>
  </w:num>
  <w:num w:numId="7">
    <w:abstractNumId w:val="6"/>
  </w:num>
  <w:num w:numId="8">
    <w:abstractNumId w:val="10"/>
  </w:num>
  <w:num w:numId="9">
    <w:abstractNumId w:val="2"/>
  </w:num>
  <w:num w:numId="10">
    <w:abstractNumId w:val="18"/>
  </w:num>
  <w:num w:numId="11">
    <w:abstractNumId w:val="16"/>
  </w:num>
  <w:num w:numId="12">
    <w:abstractNumId w:val="21"/>
  </w:num>
  <w:num w:numId="13">
    <w:abstractNumId w:val="12"/>
  </w:num>
  <w:num w:numId="14">
    <w:abstractNumId w:val="19"/>
  </w:num>
  <w:num w:numId="15">
    <w:abstractNumId w:val="9"/>
  </w:num>
  <w:num w:numId="16">
    <w:abstractNumId w:val="15"/>
  </w:num>
  <w:num w:numId="17">
    <w:abstractNumId w:val="0"/>
  </w:num>
  <w:num w:numId="18">
    <w:abstractNumId w:val="3"/>
  </w:num>
  <w:num w:numId="19">
    <w:abstractNumId w:val="11"/>
  </w:num>
  <w:num w:numId="20">
    <w:abstractNumId w:val="13"/>
  </w:num>
  <w:num w:numId="21">
    <w:abstractNumId w:val="7"/>
  </w:num>
  <w:num w:numId="22">
    <w:abstractNumId w:val="22"/>
  </w:num>
  <w:num w:numId="2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17B"/>
    <w:rsid w:val="00001A35"/>
    <w:rsid w:val="000025B2"/>
    <w:rsid w:val="00002B40"/>
    <w:rsid w:val="00003310"/>
    <w:rsid w:val="00003D8B"/>
    <w:rsid w:val="00005145"/>
    <w:rsid w:val="000121BF"/>
    <w:rsid w:val="0001384B"/>
    <w:rsid w:val="00015D54"/>
    <w:rsid w:val="00016558"/>
    <w:rsid w:val="00017E5D"/>
    <w:rsid w:val="000218DB"/>
    <w:rsid w:val="000228D2"/>
    <w:rsid w:val="00022AE9"/>
    <w:rsid w:val="00022E25"/>
    <w:rsid w:val="00025E90"/>
    <w:rsid w:val="00026B66"/>
    <w:rsid w:val="000305FF"/>
    <w:rsid w:val="0003060A"/>
    <w:rsid w:val="00032139"/>
    <w:rsid w:val="00033AA7"/>
    <w:rsid w:val="00034A82"/>
    <w:rsid w:val="0003528E"/>
    <w:rsid w:val="00035CBD"/>
    <w:rsid w:val="00041CA3"/>
    <w:rsid w:val="00041D08"/>
    <w:rsid w:val="00041EE9"/>
    <w:rsid w:val="00043280"/>
    <w:rsid w:val="00044707"/>
    <w:rsid w:val="000448C2"/>
    <w:rsid w:val="0004552D"/>
    <w:rsid w:val="00046012"/>
    <w:rsid w:val="00046D47"/>
    <w:rsid w:val="00051DA7"/>
    <w:rsid w:val="000545E5"/>
    <w:rsid w:val="00054795"/>
    <w:rsid w:val="00054F20"/>
    <w:rsid w:val="00055418"/>
    <w:rsid w:val="00055F06"/>
    <w:rsid w:val="00055F32"/>
    <w:rsid w:val="00057EFF"/>
    <w:rsid w:val="00061429"/>
    <w:rsid w:val="0006278E"/>
    <w:rsid w:val="000674BF"/>
    <w:rsid w:val="00070D45"/>
    <w:rsid w:val="00071315"/>
    <w:rsid w:val="00071513"/>
    <w:rsid w:val="00071B2C"/>
    <w:rsid w:val="00072590"/>
    <w:rsid w:val="0007285C"/>
    <w:rsid w:val="00072AC7"/>
    <w:rsid w:val="000732F5"/>
    <w:rsid w:val="000764CB"/>
    <w:rsid w:val="0007698C"/>
    <w:rsid w:val="00076F29"/>
    <w:rsid w:val="00077262"/>
    <w:rsid w:val="0008594D"/>
    <w:rsid w:val="00087399"/>
    <w:rsid w:val="000939AC"/>
    <w:rsid w:val="00095B47"/>
    <w:rsid w:val="000A0950"/>
    <w:rsid w:val="000A3323"/>
    <w:rsid w:val="000A4590"/>
    <w:rsid w:val="000A48A5"/>
    <w:rsid w:val="000A4D9E"/>
    <w:rsid w:val="000A6607"/>
    <w:rsid w:val="000B0369"/>
    <w:rsid w:val="000B07C6"/>
    <w:rsid w:val="000B0A33"/>
    <w:rsid w:val="000B3A13"/>
    <w:rsid w:val="000B3E1C"/>
    <w:rsid w:val="000B44C1"/>
    <w:rsid w:val="000B56A6"/>
    <w:rsid w:val="000B622C"/>
    <w:rsid w:val="000B6A72"/>
    <w:rsid w:val="000B6B4E"/>
    <w:rsid w:val="000B6D1B"/>
    <w:rsid w:val="000C2134"/>
    <w:rsid w:val="000C27DB"/>
    <w:rsid w:val="000D041B"/>
    <w:rsid w:val="000D13CF"/>
    <w:rsid w:val="000D1B7C"/>
    <w:rsid w:val="000D3BE6"/>
    <w:rsid w:val="000D59B5"/>
    <w:rsid w:val="000D790A"/>
    <w:rsid w:val="000E064A"/>
    <w:rsid w:val="000E213D"/>
    <w:rsid w:val="000E264A"/>
    <w:rsid w:val="000E339F"/>
    <w:rsid w:val="000E35B8"/>
    <w:rsid w:val="000E3E20"/>
    <w:rsid w:val="000E5CF4"/>
    <w:rsid w:val="000E637C"/>
    <w:rsid w:val="000E6D1E"/>
    <w:rsid w:val="000F02D1"/>
    <w:rsid w:val="000F2615"/>
    <w:rsid w:val="000F28AB"/>
    <w:rsid w:val="000F348C"/>
    <w:rsid w:val="000F35F4"/>
    <w:rsid w:val="000F4552"/>
    <w:rsid w:val="000F4747"/>
    <w:rsid w:val="000F5841"/>
    <w:rsid w:val="000F5AB2"/>
    <w:rsid w:val="000F7ACF"/>
    <w:rsid w:val="00100B80"/>
    <w:rsid w:val="00101ABB"/>
    <w:rsid w:val="00102303"/>
    <w:rsid w:val="00103C5B"/>
    <w:rsid w:val="00105680"/>
    <w:rsid w:val="00107049"/>
    <w:rsid w:val="00107E40"/>
    <w:rsid w:val="00107FCA"/>
    <w:rsid w:val="00110A29"/>
    <w:rsid w:val="00111F21"/>
    <w:rsid w:val="00113298"/>
    <w:rsid w:val="00113784"/>
    <w:rsid w:val="00114347"/>
    <w:rsid w:val="00114B1B"/>
    <w:rsid w:val="00114C4E"/>
    <w:rsid w:val="001153A3"/>
    <w:rsid w:val="00115695"/>
    <w:rsid w:val="0011582A"/>
    <w:rsid w:val="00115F19"/>
    <w:rsid w:val="00116A1E"/>
    <w:rsid w:val="00116C47"/>
    <w:rsid w:val="00116CDE"/>
    <w:rsid w:val="00117EFF"/>
    <w:rsid w:val="00117FDD"/>
    <w:rsid w:val="001207A5"/>
    <w:rsid w:val="00120B49"/>
    <w:rsid w:val="0012172F"/>
    <w:rsid w:val="00121B70"/>
    <w:rsid w:val="00124675"/>
    <w:rsid w:val="00125999"/>
    <w:rsid w:val="00125D61"/>
    <w:rsid w:val="00126C12"/>
    <w:rsid w:val="00126D0F"/>
    <w:rsid w:val="00127680"/>
    <w:rsid w:val="00127C69"/>
    <w:rsid w:val="00132428"/>
    <w:rsid w:val="00135D1A"/>
    <w:rsid w:val="001361A5"/>
    <w:rsid w:val="0013771D"/>
    <w:rsid w:val="001413AB"/>
    <w:rsid w:val="001428A0"/>
    <w:rsid w:val="00145236"/>
    <w:rsid w:val="001520D7"/>
    <w:rsid w:val="001525C3"/>
    <w:rsid w:val="00152B63"/>
    <w:rsid w:val="00153E35"/>
    <w:rsid w:val="001549C7"/>
    <w:rsid w:val="001577B8"/>
    <w:rsid w:val="00160880"/>
    <w:rsid w:val="0016131F"/>
    <w:rsid w:val="00162CDA"/>
    <w:rsid w:val="00166C61"/>
    <w:rsid w:val="001741A4"/>
    <w:rsid w:val="00175B77"/>
    <w:rsid w:val="00176581"/>
    <w:rsid w:val="00180D91"/>
    <w:rsid w:val="0018145A"/>
    <w:rsid w:val="001820FA"/>
    <w:rsid w:val="0018321E"/>
    <w:rsid w:val="00184B29"/>
    <w:rsid w:val="00184F8C"/>
    <w:rsid w:val="001851B9"/>
    <w:rsid w:val="001863FD"/>
    <w:rsid w:val="00187905"/>
    <w:rsid w:val="00187A26"/>
    <w:rsid w:val="00190993"/>
    <w:rsid w:val="00191A3E"/>
    <w:rsid w:val="00191B47"/>
    <w:rsid w:val="001921C1"/>
    <w:rsid w:val="00192DC3"/>
    <w:rsid w:val="00192E7E"/>
    <w:rsid w:val="001946FC"/>
    <w:rsid w:val="00195B63"/>
    <w:rsid w:val="00195FD3"/>
    <w:rsid w:val="00196625"/>
    <w:rsid w:val="00196FD7"/>
    <w:rsid w:val="0019722D"/>
    <w:rsid w:val="001A0421"/>
    <w:rsid w:val="001A084E"/>
    <w:rsid w:val="001A2861"/>
    <w:rsid w:val="001A2D44"/>
    <w:rsid w:val="001A346A"/>
    <w:rsid w:val="001A36F4"/>
    <w:rsid w:val="001A4908"/>
    <w:rsid w:val="001A620D"/>
    <w:rsid w:val="001A6357"/>
    <w:rsid w:val="001A6FAD"/>
    <w:rsid w:val="001A7252"/>
    <w:rsid w:val="001A7AC9"/>
    <w:rsid w:val="001B129B"/>
    <w:rsid w:val="001B1CC9"/>
    <w:rsid w:val="001B2473"/>
    <w:rsid w:val="001B2C1C"/>
    <w:rsid w:val="001B2DEB"/>
    <w:rsid w:val="001B530F"/>
    <w:rsid w:val="001B5FA8"/>
    <w:rsid w:val="001B6864"/>
    <w:rsid w:val="001C08A1"/>
    <w:rsid w:val="001C2C30"/>
    <w:rsid w:val="001C2FDC"/>
    <w:rsid w:val="001C35D4"/>
    <w:rsid w:val="001C6261"/>
    <w:rsid w:val="001C686B"/>
    <w:rsid w:val="001D165C"/>
    <w:rsid w:val="001D2382"/>
    <w:rsid w:val="001D34E8"/>
    <w:rsid w:val="001D6922"/>
    <w:rsid w:val="001D6B4E"/>
    <w:rsid w:val="001D6F1C"/>
    <w:rsid w:val="001D7195"/>
    <w:rsid w:val="001E008B"/>
    <w:rsid w:val="001E06BF"/>
    <w:rsid w:val="001E073B"/>
    <w:rsid w:val="001E0C31"/>
    <w:rsid w:val="001E3A23"/>
    <w:rsid w:val="001E567A"/>
    <w:rsid w:val="001E5DC7"/>
    <w:rsid w:val="001E71E6"/>
    <w:rsid w:val="001E7449"/>
    <w:rsid w:val="001F2187"/>
    <w:rsid w:val="001F28CE"/>
    <w:rsid w:val="001F3700"/>
    <w:rsid w:val="001F3AC5"/>
    <w:rsid w:val="001F3C33"/>
    <w:rsid w:val="001F41A7"/>
    <w:rsid w:val="001F4C2B"/>
    <w:rsid w:val="001F5BAA"/>
    <w:rsid w:val="00201DE7"/>
    <w:rsid w:val="00202B89"/>
    <w:rsid w:val="00202C95"/>
    <w:rsid w:val="002073DB"/>
    <w:rsid w:val="00210680"/>
    <w:rsid w:val="00211A47"/>
    <w:rsid w:val="00212DBA"/>
    <w:rsid w:val="00213690"/>
    <w:rsid w:val="00213852"/>
    <w:rsid w:val="00214BCA"/>
    <w:rsid w:val="00214D06"/>
    <w:rsid w:val="00215A5F"/>
    <w:rsid w:val="00216B4A"/>
    <w:rsid w:val="00220B5A"/>
    <w:rsid w:val="002224A8"/>
    <w:rsid w:val="00224130"/>
    <w:rsid w:val="00224DB5"/>
    <w:rsid w:val="00225169"/>
    <w:rsid w:val="0022540D"/>
    <w:rsid w:val="002257AD"/>
    <w:rsid w:val="00226146"/>
    <w:rsid w:val="00227BF3"/>
    <w:rsid w:val="00230008"/>
    <w:rsid w:val="00230994"/>
    <w:rsid w:val="00233ED3"/>
    <w:rsid w:val="00235BCA"/>
    <w:rsid w:val="002406A5"/>
    <w:rsid w:val="002425E7"/>
    <w:rsid w:val="002434CF"/>
    <w:rsid w:val="00245464"/>
    <w:rsid w:val="00245E35"/>
    <w:rsid w:val="00246237"/>
    <w:rsid w:val="002473D6"/>
    <w:rsid w:val="00251299"/>
    <w:rsid w:val="0025455B"/>
    <w:rsid w:val="00255A10"/>
    <w:rsid w:val="00255B5F"/>
    <w:rsid w:val="002567E8"/>
    <w:rsid w:val="002577D2"/>
    <w:rsid w:val="0026012C"/>
    <w:rsid w:val="002604F6"/>
    <w:rsid w:val="00261CED"/>
    <w:rsid w:val="00263549"/>
    <w:rsid w:val="002650E9"/>
    <w:rsid w:val="00265BBE"/>
    <w:rsid w:val="0026686D"/>
    <w:rsid w:val="00267823"/>
    <w:rsid w:val="00270ACC"/>
    <w:rsid w:val="00271BB5"/>
    <w:rsid w:val="00271E4C"/>
    <w:rsid w:val="00271F88"/>
    <w:rsid w:val="00272A18"/>
    <w:rsid w:val="002730DD"/>
    <w:rsid w:val="002739C0"/>
    <w:rsid w:val="002747A1"/>
    <w:rsid w:val="00281041"/>
    <w:rsid w:val="002824C6"/>
    <w:rsid w:val="002835DC"/>
    <w:rsid w:val="00283EE6"/>
    <w:rsid w:val="00284192"/>
    <w:rsid w:val="002900EE"/>
    <w:rsid w:val="00292F1B"/>
    <w:rsid w:val="002944CE"/>
    <w:rsid w:val="0029619B"/>
    <w:rsid w:val="002A0121"/>
    <w:rsid w:val="002A0170"/>
    <w:rsid w:val="002A2120"/>
    <w:rsid w:val="002A3F83"/>
    <w:rsid w:val="002A44C2"/>
    <w:rsid w:val="002A4665"/>
    <w:rsid w:val="002A608C"/>
    <w:rsid w:val="002A6D35"/>
    <w:rsid w:val="002B2148"/>
    <w:rsid w:val="002B23EC"/>
    <w:rsid w:val="002B3191"/>
    <w:rsid w:val="002B36B0"/>
    <w:rsid w:val="002B3EFE"/>
    <w:rsid w:val="002B42F7"/>
    <w:rsid w:val="002B4323"/>
    <w:rsid w:val="002B60D4"/>
    <w:rsid w:val="002C0D02"/>
    <w:rsid w:val="002C2059"/>
    <w:rsid w:val="002C2625"/>
    <w:rsid w:val="002C2E01"/>
    <w:rsid w:val="002C50B1"/>
    <w:rsid w:val="002C53EB"/>
    <w:rsid w:val="002C7907"/>
    <w:rsid w:val="002D3DFC"/>
    <w:rsid w:val="002D3F34"/>
    <w:rsid w:val="002D51DB"/>
    <w:rsid w:val="002D5CF0"/>
    <w:rsid w:val="002D618B"/>
    <w:rsid w:val="002D69E8"/>
    <w:rsid w:val="002E1134"/>
    <w:rsid w:val="002E1554"/>
    <w:rsid w:val="002E1D89"/>
    <w:rsid w:val="002E210D"/>
    <w:rsid w:val="002E3E8B"/>
    <w:rsid w:val="002E4199"/>
    <w:rsid w:val="002E5E7E"/>
    <w:rsid w:val="002E5E82"/>
    <w:rsid w:val="002E656A"/>
    <w:rsid w:val="002E7744"/>
    <w:rsid w:val="002E78F1"/>
    <w:rsid w:val="002F045E"/>
    <w:rsid w:val="002F1650"/>
    <w:rsid w:val="002F4B12"/>
    <w:rsid w:val="002F4B77"/>
    <w:rsid w:val="002F4D61"/>
    <w:rsid w:val="002F4E90"/>
    <w:rsid w:val="002F5EAE"/>
    <w:rsid w:val="002F60B5"/>
    <w:rsid w:val="002F7968"/>
    <w:rsid w:val="00300B44"/>
    <w:rsid w:val="00302207"/>
    <w:rsid w:val="00302953"/>
    <w:rsid w:val="003036AB"/>
    <w:rsid w:val="0030378E"/>
    <w:rsid w:val="003045DD"/>
    <w:rsid w:val="003045F4"/>
    <w:rsid w:val="00304BB2"/>
    <w:rsid w:val="00305418"/>
    <w:rsid w:val="00306619"/>
    <w:rsid w:val="00306E9D"/>
    <w:rsid w:val="00307D99"/>
    <w:rsid w:val="003128DD"/>
    <w:rsid w:val="0031455E"/>
    <w:rsid w:val="003163AC"/>
    <w:rsid w:val="003166CD"/>
    <w:rsid w:val="0031679D"/>
    <w:rsid w:val="0031754E"/>
    <w:rsid w:val="0032371F"/>
    <w:rsid w:val="00323F63"/>
    <w:rsid w:val="0032530F"/>
    <w:rsid w:val="00325DA2"/>
    <w:rsid w:val="00325F46"/>
    <w:rsid w:val="00326720"/>
    <w:rsid w:val="00326F7D"/>
    <w:rsid w:val="00332085"/>
    <w:rsid w:val="003327D5"/>
    <w:rsid w:val="003329BB"/>
    <w:rsid w:val="00333078"/>
    <w:rsid w:val="00333417"/>
    <w:rsid w:val="00333BE6"/>
    <w:rsid w:val="00333D3B"/>
    <w:rsid w:val="00333D5B"/>
    <w:rsid w:val="0033706B"/>
    <w:rsid w:val="00337679"/>
    <w:rsid w:val="00341488"/>
    <w:rsid w:val="00345E15"/>
    <w:rsid w:val="0034638C"/>
    <w:rsid w:val="0035017D"/>
    <w:rsid w:val="0035265A"/>
    <w:rsid w:val="00353950"/>
    <w:rsid w:val="00355EF0"/>
    <w:rsid w:val="00360AD1"/>
    <w:rsid w:val="00364059"/>
    <w:rsid w:val="00364C0C"/>
    <w:rsid w:val="00365F65"/>
    <w:rsid w:val="00367497"/>
    <w:rsid w:val="00367FB4"/>
    <w:rsid w:val="00371701"/>
    <w:rsid w:val="003719CD"/>
    <w:rsid w:val="00371FA4"/>
    <w:rsid w:val="0037417A"/>
    <w:rsid w:val="00374EEB"/>
    <w:rsid w:val="003814CC"/>
    <w:rsid w:val="00381755"/>
    <w:rsid w:val="00381CCF"/>
    <w:rsid w:val="00383528"/>
    <w:rsid w:val="00384508"/>
    <w:rsid w:val="00385204"/>
    <w:rsid w:val="003909EF"/>
    <w:rsid w:val="00392AEC"/>
    <w:rsid w:val="003A1FE9"/>
    <w:rsid w:val="003A208B"/>
    <w:rsid w:val="003A524C"/>
    <w:rsid w:val="003A563A"/>
    <w:rsid w:val="003B08DD"/>
    <w:rsid w:val="003B0DEC"/>
    <w:rsid w:val="003B0E99"/>
    <w:rsid w:val="003B2467"/>
    <w:rsid w:val="003B2635"/>
    <w:rsid w:val="003B2934"/>
    <w:rsid w:val="003B4986"/>
    <w:rsid w:val="003B4B1D"/>
    <w:rsid w:val="003B5D08"/>
    <w:rsid w:val="003B667E"/>
    <w:rsid w:val="003C0734"/>
    <w:rsid w:val="003C3B94"/>
    <w:rsid w:val="003C4497"/>
    <w:rsid w:val="003C4F3D"/>
    <w:rsid w:val="003C720C"/>
    <w:rsid w:val="003D0714"/>
    <w:rsid w:val="003D2A72"/>
    <w:rsid w:val="003D302B"/>
    <w:rsid w:val="003D329B"/>
    <w:rsid w:val="003D3869"/>
    <w:rsid w:val="003D50EC"/>
    <w:rsid w:val="003D61CD"/>
    <w:rsid w:val="003E1D04"/>
    <w:rsid w:val="003E4744"/>
    <w:rsid w:val="003E4C94"/>
    <w:rsid w:val="003E4F32"/>
    <w:rsid w:val="003E5B1F"/>
    <w:rsid w:val="003F02BD"/>
    <w:rsid w:val="003F05E9"/>
    <w:rsid w:val="003F14BD"/>
    <w:rsid w:val="003F1BB0"/>
    <w:rsid w:val="003F2CAB"/>
    <w:rsid w:val="003F302A"/>
    <w:rsid w:val="003F363F"/>
    <w:rsid w:val="003F64DF"/>
    <w:rsid w:val="003F791D"/>
    <w:rsid w:val="0040078F"/>
    <w:rsid w:val="00400C89"/>
    <w:rsid w:val="004015D2"/>
    <w:rsid w:val="00402A6F"/>
    <w:rsid w:val="00403CFB"/>
    <w:rsid w:val="00403E9E"/>
    <w:rsid w:val="004045E8"/>
    <w:rsid w:val="004054B2"/>
    <w:rsid w:val="00410A47"/>
    <w:rsid w:val="00411261"/>
    <w:rsid w:val="0041254D"/>
    <w:rsid w:val="00412951"/>
    <w:rsid w:val="004136D8"/>
    <w:rsid w:val="00415134"/>
    <w:rsid w:val="004156A4"/>
    <w:rsid w:val="004203F6"/>
    <w:rsid w:val="004205ED"/>
    <w:rsid w:val="0042128C"/>
    <w:rsid w:val="004214B7"/>
    <w:rsid w:val="00422648"/>
    <w:rsid w:val="00422804"/>
    <w:rsid w:val="00423105"/>
    <w:rsid w:val="00423F9F"/>
    <w:rsid w:val="00425B47"/>
    <w:rsid w:val="00431035"/>
    <w:rsid w:val="004325A0"/>
    <w:rsid w:val="00432A7E"/>
    <w:rsid w:val="004378F1"/>
    <w:rsid w:val="00440CA5"/>
    <w:rsid w:val="00440CEC"/>
    <w:rsid w:val="0044255E"/>
    <w:rsid w:val="00442CEB"/>
    <w:rsid w:val="00442DFB"/>
    <w:rsid w:val="00443B8D"/>
    <w:rsid w:val="00444EF4"/>
    <w:rsid w:val="00445EA7"/>
    <w:rsid w:val="00445F92"/>
    <w:rsid w:val="00446B7D"/>
    <w:rsid w:val="00450BF6"/>
    <w:rsid w:val="00451235"/>
    <w:rsid w:val="00451646"/>
    <w:rsid w:val="004533EA"/>
    <w:rsid w:val="00456748"/>
    <w:rsid w:val="00460740"/>
    <w:rsid w:val="00460D20"/>
    <w:rsid w:val="00462299"/>
    <w:rsid w:val="00465EBF"/>
    <w:rsid w:val="00467056"/>
    <w:rsid w:val="00467C6F"/>
    <w:rsid w:val="00470F49"/>
    <w:rsid w:val="0047355E"/>
    <w:rsid w:val="00473C20"/>
    <w:rsid w:val="00476B1D"/>
    <w:rsid w:val="00477D35"/>
    <w:rsid w:val="00480592"/>
    <w:rsid w:val="00480C11"/>
    <w:rsid w:val="00481794"/>
    <w:rsid w:val="004832C3"/>
    <w:rsid w:val="00484CA4"/>
    <w:rsid w:val="0048530F"/>
    <w:rsid w:val="00486A34"/>
    <w:rsid w:val="00487C22"/>
    <w:rsid w:val="00490E1E"/>
    <w:rsid w:val="00491655"/>
    <w:rsid w:val="0049257A"/>
    <w:rsid w:val="00494F5C"/>
    <w:rsid w:val="00495055"/>
    <w:rsid w:val="00495385"/>
    <w:rsid w:val="00495CA6"/>
    <w:rsid w:val="0049666C"/>
    <w:rsid w:val="004A0AF0"/>
    <w:rsid w:val="004A1023"/>
    <w:rsid w:val="004A233F"/>
    <w:rsid w:val="004A236D"/>
    <w:rsid w:val="004A29AE"/>
    <w:rsid w:val="004A2B28"/>
    <w:rsid w:val="004A5486"/>
    <w:rsid w:val="004B1359"/>
    <w:rsid w:val="004B35F9"/>
    <w:rsid w:val="004B79D4"/>
    <w:rsid w:val="004B7D06"/>
    <w:rsid w:val="004C12B9"/>
    <w:rsid w:val="004C209A"/>
    <w:rsid w:val="004C4831"/>
    <w:rsid w:val="004C4E73"/>
    <w:rsid w:val="004C5004"/>
    <w:rsid w:val="004C566D"/>
    <w:rsid w:val="004C57A1"/>
    <w:rsid w:val="004C59FE"/>
    <w:rsid w:val="004C6A9C"/>
    <w:rsid w:val="004C6DBA"/>
    <w:rsid w:val="004C774B"/>
    <w:rsid w:val="004D022F"/>
    <w:rsid w:val="004D0AC9"/>
    <w:rsid w:val="004D14E7"/>
    <w:rsid w:val="004D260B"/>
    <w:rsid w:val="004D3EE5"/>
    <w:rsid w:val="004D5294"/>
    <w:rsid w:val="004D58BC"/>
    <w:rsid w:val="004D5AA7"/>
    <w:rsid w:val="004D658E"/>
    <w:rsid w:val="004E0A80"/>
    <w:rsid w:val="004E18BD"/>
    <w:rsid w:val="004E3557"/>
    <w:rsid w:val="004E49A7"/>
    <w:rsid w:val="004E6EF9"/>
    <w:rsid w:val="004E6FF5"/>
    <w:rsid w:val="004F1733"/>
    <w:rsid w:val="004F34ED"/>
    <w:rsid w:val="004F4F30"/>
    <w:rsid w:val="004F6575"/>
    <w:rsid w:val="004F7637"/>
    <w:rsid w:val="004F7D5A"/>
    <w:rsid w:val="00502342"/>
    <w:rsid w:val="0050313D"/>
    <w:rsid w:val="0050329E"/>
    <w:rsid w:val="00504202"/>
    <w:rsid w:val="005051C6"/>
    <w:rsid w:val="00507615"/>
    <w:rsid w:val="00510AC5"/>
    <w:rsid w:val="00510CAC"/>
    <w:rsid w:val="00511A47"/>
    <w:rsid w:val="005125FA"/>
    <w:rsid w:val="00513578"/>
    <w:rsid w:val="005148FE"/>
    <w:rsid w:val="0051598B"/>
    <w:rsid w:val="00520AEF"/>
    <w:rsid w:val="00522B45"/>
    <w:rsid w:val="00522E40"/>
    <w:rsid w:val="00527002"/>
    <w:rsid w:val="005278CF"/>
    <w:rsid w:val="0053026D"/>
    <w:rsid w:val="00531D0F"/>
    <w:rsid w:val="005330B0"/>
    <w:rsid w:val="00534E28"/>
    <w:rsid w:val="00536511"/>
    <w:rsid w:val="00537B2B"/>
    <w:rsid w:val="005409CD"/>
    <w:rsid w:val="00540CDB"/>
    <w:rsid w:val="0054186A"/>
    <w:rsid w:val="00541C6E"/>
    <w:rsid w:val="00541F30"/>
    <w:rsid w:val="005437C3"/>
    <w:rsid w:val="00544422"/>
    <w:rsid w:val="0054457E"/>
    <w:rsid w:val="00544AE5"/>
    <w:rsid w:val="0054766D"/>
    <w:rsid w:val="0055554E"/>
    <w:rsid w:val="00555B4E"/>
    <w:rsid w:val="00556B48"/>
    <w:rsid w:val="00557402"/>
    <w:rsid w:val="005622F3"/>
    <w:rsid w:val="00562EA7"/>
    <w:rsid w:val="00563842"/>
    <w:rsid w:val="0056493E"/>
    <w:rsid w:val="00565B09"/>
    <w:rsid w:val="00566C47"/>
    <w:rsid w:val="005677B4"/>
    <w:rsid w:val="00567C82"/>
    <w:rsid w:val="00570E05"/>
    <w:rsid w:val="0057211D"/>
    <w:rsid w:val="005721B0"/>
    <w:rsid w:val="00573365"/>
    <w:rsid w:val="00575433"/>
    <w:rsid w:val="00575DBC"/>
    <w:rsid w:val="00576205"/>
    <w:rsid w:val="00580015"/>
    <w:rsid w:val="00580565"/>
    <w:rsid w:val="00580D26"/>
    <w:rsid w:val="005818D4"/>
    <w:rsid w:val="00583917"/>
    <w:rsid w:val="00584BB8"/>
    <w:rsid w:val="00585D16"/>
    <w:rsid w:val="005869BD"/>
    <w:rsid w:val="00590229"/>
    <w:rsid w:val="00592D45"/>
    <w:rsid w:val="00593F54"/>
    <w:rsid w:val="0059502C"/>
    <w:rsid w:val="005965BF"/>
    <w:rsid w:val="00597489"/>
    <w:rsid w:val="00597A20"/>
    <w:rsid w:val="00597B2A"/>
    <w:rsid w:val="005A153F"/>
    <w:rsid w:val="005A2290"/>
    <w:rsid w:val="005A3720"/>
    <w:rsid w:val="005A3E4F"/>
    <w:rsid w:val="005A42FD"/>
    <w:rsid w:val="005A54D1"/>
    <w:rsid w:val="005A6988"/>
    <w:rsid w:val="005A6AFB"/>
    <w:rsid w:val="005B129E"/>
    <w:rsid w:val="005B1D66"/>
    <w:rsid w:val="005B210E"/>
    <w:rsid w:val="005B4702"/>
    <w:rsid w:val="005B53E5"/>
    <w:rsid w:val="005B7F25"/>
    <w:rsid w:val="005C040D"/>
    <w:rsid w:val="005C040E"/>
    <w:rsid w:val="005C0716"/>
    <w:rsid w:val="005C1F76"/>
    <w:rsid w:val="005C2615"/>
    <w:rsid w:val="005C2F18"/>
    <w:rsid w:val="005C36D9"/>
    <w:rsid w:val="005C5B17"/>
    <w:rsid w:val="005D2CC1"/>
    <w:rsid w:val="005D41F4"/>
    <w:rsid w:val="005D5CE4"/>
    <w:rsid w:val="005D60F6"/>
    <w:rsid w:val="005D6BAA"/>
    <w:rsid w:val="005D7639"/>
    <w:rsid w:val="005D776D"/>
    <w:rsid w:val="005E2002"/>
    <w:rsid w:val="005E33C9"/>
    <w:rsid w:val="005E4E80"/>
    <w:rsid w:val="005E52A5"/>
    <w:rsid w:val="005E604B"/>
    <w:rsid w:val="005E6EF7"/>
    <w:rsid w:val="005F14EC"/>
    <w:rsid w:val="005F2142"/>
    <w:rsid w:val="005F2282"/>
    <w:rsid w:val="005F499B"/>
    <w:rsid w:val="005F55F7"/>
    <w:rsid w:val="005F5F6A"/>
    <w:rsid w:val="006023ED"/>
    <w:rsid w:val="00603EF6"/>
    <w:rsid w:val="00604771"/>
    <w:rsid w:val="00604D3C"/>
    <w:rsid w:val="00605F20"/>
    <w:rsid w:val="006102E4"/>
    <w:rsid w:val="006104BE"/>
    <w:rsid w:val="00610786"/>
    <w:rsid w:val="00610E16"/>
    <w:rsid w:val="00611C59"/>
    <w:rsid w:val="00614295"/>
    <w:rsid w:val="00614FD5"/>
    <w:rsid w:val="00616310"/>
    <w:rsid w:val="006176A7"/>
    <w:rsid w:val="00617E36"/>
    <w:rsid w:val="00620799"/>
    <w:rsid w:val="00621B26"/>
    <w:rsid w:val="00622652"/>
    <w:rsid w:val="00622E87"/>
    <w:rsid w:val="00623A27"/>
    <w:rsid w:val="006252D9"/>
    <w:rsid w:val="00627C01"/>
    <w:rsid w:val="00630B67"/>
    <w:rsid w:val="00630E50"/>
    <w:rsid w:val="006315AE"/>
    <w:rsid w:val="00633C96"/>
    <w:rsid w:val="00634707"/>
    <w:rsid w:val="00634CA6"/>
    <w:rsid w:val="0063518D"/>
    <w:rsid w:val="006365BE"/>
    <w:rsid w:val="006368D3"/>
    <w:rsid w:val="006369D2"/>
    <w:rsid w:val="00636E04"/>
    <w:rsid w:val="0063766C"/>
    <w:rsid w:val="00637FCE"/>
    <w:rsid w:val="00640F47"/>
    <w:rsid w:val="00642FCD"/>
    <w:rsid w:val="00645143"/>
    <w:rsid w:val="0064682F"/>
    <w:rsid w:val="00646E7D"/>
    <w:rsid w:val="0065076D"/>
    <w:rsid w:val="00651DCC"/>
    <w:rsid w:val="00652ACC"/>
    <w:rsid w:val="00652E06"/>
    <w:rsid w:val="00652EB5"/>
    <w:rsid w:val="00654193"/>
    <w:rsid w:val="00654B85"/>
    <w:rsid w:val="00656A8A"/>
    <w:rsid w:val="00656C05"/>
    <w:rsid w:val="00657784"/>
    <w:rsid w:val="006610E3"/>
    <w:rsid w:val="00661230"/>
    <w:rsid w:val="006662B0"/>
    <w:rsid w:val="006664AF"/>
    <w:rsid w:val="006665E3"/>
    <w:rsid w:val="00666CEF"/>
    <w:rsid w:val="006679F3"/>
    <w:rsid w:val="00670848"/>
    <w:rsid w:val="006732BA"/>
    <w:rsid w:val="00673322"/>
    <w:rsid w:val="00675295"/>
    <w:rsid w:val="00675844"/>
    <w:rsid w:val="00676A74"/>
    <w:rsid w:val="00680253"/>
    <w:rsid w:val="0068046C"/>
    <w:rsid w:val="00686740"/>
    <w:rsid w:val="00687E25"/>
    <w:rsid w:val="00690486"/>
    <w:rsid w:val="0069084F"/>
    <w:rsid w:val="00690CBC"/>
    <w:rsid w:val="006921A4"/>
    <w:rsid w:val="006938FA"/>
    <w:rsid w:val="00694B67"/>
    <w:rsid w:val="00697D19"/>
    <w:rsid w:val="006A17E6"/>
    <w:rsid w:val="006A2A9B"/>
    <w:rsid w:val="006A2F4D"/>
    <w:rsid w:val="006A5278"/>
    <w:rsid w:val="006A57D3"/>
    <w:rsid w:val="006A7053"/>
    <w:rsid w:val="006A7183"/>
    <w:rsid w:val="006B0374"/>
    <w:rsid w:val="006B0E52"/>
    <w:rsid w:val="006B132D"/>
    <w:rsid w:val="006B2D58"/>
    <w:rsid w:val="006B4D44"/>
    <w:rsid w:val="006B5495"/>
    <w:rsid w:val="006B629D"/>
    <w:rsid w:val="006C056D"/>
    <w:rsid w:val="006C2326"/>
    <w:rsid w:val="006C296B"/>
    <w:rsid w:val="006C3850"/>
    <w:rsid w:val="006C46CB"/>
    <w:rsid w:val="006C4A16"/>
    <w:rsid w:val="006C60C0"/>
    <w:rsid w:val="006C6F21"/>
    <w:rsid w:val="006D0C38"/>
    <w:rsid w:val="006D0EF1"/>
    <w:rsid w:val="006D4C51"/>
    <w:rsid w:val="006D5ACE"/>
    <w:rsid w:val="006D7168"/>
    <w:rsid w:val="006D7D6E"/>
    <w:rsid w:val="006E0C6D"/>
    <w:rsid w:val="006E2745"/>
    <w:rsid w:val="006E3CB9"/>
    <w:rsid w:val="006E3F8F"/>
    <w:rsid w:val="006E402E"/>
    <w:rsid w:val="006E4D8A"/>
    <w:rsid w:val="006F091E"/>
    <w:rsid w:val="006F2FA6"/>
    <w:rsid w:val="006F3696"/>
    <w:rsid w:val="006F4186"/>
    <w:rsid w:val="006F4EA0"/>
    <w:rsid w:val="006F57A8"/>
    <w:rsid w:val="006F7469"/>
    <w:rsid w:val="006F7EBA"/>
    <w:rsid w:val="00700944"/>
    <w:rsid w:val="00703021"/>
    <w:rsid w:val="00703B23"/>
    <w:rsid w:val="00704FCC"/>
    <w:rsid w:val="007057DD"/>
    <w:rsid w:val="0070754C"/>
    <w:rsid w:val="00707AA2"/>
    <w:rsid w:val="00707B7A"/>
    <w:rsid w:val="00710256"/>
    <w:rsid w:val="0071137C"/>
    <w:rsid w:val="007114A3"/>
    <w:rsid w:val="007125F6"/>
    <w:rsid w:val="0071274B"/>
    <w:rsid w:val="00712938"/>
    <w:rsid w:val="0071295C"/>
    <w:rsid w:val="00713949"/>
    <w:rsid w:val="00713BDB"/>
    <w:rsid w:val="0071731E"/>
    <w:rsid w:val="007217D7"/>
    <w:rsid w:val="0072356D"/>
    <w:rsid w:val="00723A72"/>
    <w:rsid w:val="00724F11"/>
    <w:rsid w:val="00724FD0"/>
    <w:rsid w:val="00726CB6"/>
    <w:rsid w:val="00727644"/>
    <w:rsid w:val="00727BA3"/>
    <w:rsid w:val="007316CE"/>
    <w:rsid w:val="00731CFD"/>
    <w:rsid w:val="00733FB1"/>
    <w:rsid w:val="00734F1B"/>
    <w:rsid w:val="007357C7"/>
    <w:rsid w:val="0073632B"/>
    <w:rsid w:val="00740C12"/>
    <w:rsid w:val="007417A8"/>
    <w:rsid w:val="007419F0"/>
    <w:rsid w:val="00741EE2"/>
    <w:rsid w:val="0074354C"/>
    <w:rsid w:val="00746028"/>
    <w:rsid w:val="00750EC5"/>
    <w:rsid w:val="00756248"/>
    <w:rsid w:val="00756811"/>
    <w:rsid w:val="007574D6"/>
    <w:rsid w:val="007574E9"/>
    <w:rsid w:val="007600C1"/>
    <w:rsid w:val="00760672"/>
    <w:rsid w:val="007612FE"/>
    <w:rsid w:val="007619C2"/>
    <w:rsid w:val="00764AFF"/>
    <w:rsid w:val="00770758"/>
    <w:rsid w:val="00770B8F"/>
    <w:rsid w:val="00770DA6"/>
    <w:rsid w:val="00773E80"/>
    <w:rsid w:val="0077556E"/>
    <w:rsid w:val="00775C13"/>
    <w:rsid w:val="00775DD4"/>
    <w:rsid w:val="0077734E"/>
    <w:rsid w:val="00777559"/>
    <w:rsid w:val="00780B7E"/>
    <w:rsid w:val="00781DE3"/>
    <w:rsid w:val="0078209B"/>
    <w:rsid w:val="00782477"/>
    <w:rsid w:val="00782605"/>
    <w:rsid w:val="00782F25"/>
    <w:rsid w:val="00782FF9"/>
    <w:rsid w:val="007854AF"/>
    <w:rsid w:val="007868B4"/>
    <w:rsid w:val="00786C90"/>
    <w:rsid w:val="00790758"/>
    <w:rsid w:val="00790883"/>
    <w:rsid w:val="00791B8D"/>
    <w:rsid w:val="00792070"/>
    <w:rsid w:val="0079343B"/>
    <w:rsid w:val="007934DC"/>
    <w:rsid w:val="007A1110"/>
    <w:rsid w:val="007A12AB"/>
    <w:rsid w:val="007A3C0C"/>
    <w:rsid w:val="007A6BB3"/>
    <w:rsid w:val="007A7BBB"/>
    <w:rsid w:val="007B0262"/>
    <w:rsid w:val="007B099D"/>
    <w:rsid w:val="007B0B4C"/>
    <w:rsid w:val="007B0BB0"/>
    <w:rsid w:val="007B517D"/>
    <w:rsid w:val="007B5260"/>
    <w:rsid w:val="007B6356"/>
    <w:rsid w:val="007C02DD"/>
    <w:rsid w:val="007C10BC"/>
    <w:rsid w:val="007C14DB"/>
    <w:rsid w:val="007C3816"/>
    <w:rsid w:val="007C5F42"/>
    <w:rsid w:val="007D075A"/>
    <w:rsid w:val="007D0FA3"/>
    <w:rsid w:val="007D1B70"/>
    <w:rsid w:val="007D2089"/>
    <w:rsid w:val="007D23FA"/>
    <w:rsid w:val="007D2DF2"/>
    <w:rsid w:val="007D3396"/>
    <w:rsid w:val="007D33E9"/>
    <w:rsid w:val="007E09D3"/>
    <w:rsid w:val="007E4B20"/>
    <w:rsid w:val="007E5137"/>
    <w:rsid w:val="007E53A7"/>
    <w:rsid w:val="007E5E30"/>
    <w:rsid w:val="007E66E2"/>
    <w:rsid w:val="007E6C51"/>
    <w:rsid w:val="007E6D3E"/>
    <w:rsid w:val="007E6DDB"/>
    <w:rsid w:val="007E6F15"/>
    <w:rsid w:val="007E70BA"/>
    <w:rsid w:val="007E765D"/>
    <w:rsid w:val="007F1551"/>
    <w:rsid w:val="007F379B"/>
    <w:rsid w:val="007F3A53"/>
    <w:rsid w:val="007F5037"/>
    <w:rsid w:val="007F5518"/>
    <w:rsid w:val="007F556D"/>
    <w:rsid w:val="007F5D40"/>
    <w:rsid w:val="007F6B94"/>
    <w:rsid w:val="007F6BD1"/>
    <w:rsid w:val="007F7137"/>
    <w:rsid w:val="008051C7"/>
    <w:rsid w:val="008055B5"/>
    <w:rsid w:val="00806647"/>
    <w:rsid w:val="00806695"/>
    <w:rsid w:val="00811D54"/>
    <w:rsid w:val="008125A8"/>
    <w:rsid w:val="00812F1A"/>
    <w:rsid w:val="00813A63"/>
    <w:rsid w:val="00813C4E"/>
    <w:rsid w:val="00814125"/>
    <w:rsid w:val="00814425"/>
    <w:rsid w:val="0081696E"/>
    <w:rsid w:val="00817360"/>
    <w:rsid w:val="008205CB"/>
    <w:rsid w:val="00820F94"/>
    <w:rsid w:val="00822D89"/>
    <w:rsid w:val="00825310"/>
    <w:rsid w:val="00825630"/>
    <w:rsid w:val="00825C68"/>
    <w:rsid w:val="00826055"/>
    <w:rsid w:val="0083082F"/>
    <w:rsid w:val="0083580B"/>
    <w:rsid w:val="0083668F"/>
    <w:rsid w:val="00840793"/>
    <w:rsid w:val="0084285E"/>
    <w:rsid w:val="0084308A"/>
    <w:rsid w:val="00844228"/>
    <w:rsid w:val="00844BC5"/>
    <w:rsid w:val="008507BE"/>
    <w:rsid w:val="00851706"/>
    <w:rsid w:val="008543AD"/>
    <w:rsid w:val="008548E7"/>
    <w:rsid w:val="00855816"/>
    <w:rsid w:val="008560B5"/>
    <w:rsid w:val="00857220"/>
    <w:rsid w:val="008601F6"/>
    <w:rsid w:val="00861189"/>
    <w:rsid w:val="00861A40"/>
    <w:rsid w:val="00862035"/>
    <w:rsid w:val="008623E5"/>
    <w:rsid w:val="008631AB"/>
    <w:rsid w:val="00866C4F"/>
    <w:rsid w:val="008670AC"/>
    <w:rsid w:val="0086763C"/>
    <w:rsid w:val="008677B9"/>
    <w:rsid w:val="00867B82"/>
    <w:rsid w:val="00870423"/>
    <w:rsid w:val="00870D46"/>
    <w:rsid w:val="008726C6"/>
    <w:rsid w:val="00873482"/>
    <w:rsid w:val="00874517"/>
    <w:rsid w:val="008766D2"/>
    <w:rsid w:val="00876D4F"/>
    <w:rsid w:val="00880EF4"/>
    <w:rsid w:val="008814E2"/>
    <w:rsid w:val="008878B7"/>
    <w:rsid w:val="00887BCA"/>
    <w:rsid w:val="00891B89"/>
    <w:rsid w:val="00895A17"/>
    <w:rsid w:val="00896594"/>
    <w:rsid w:val="008A145B"/>
    <w:rsid w:val="008A3E50"/>
    <w:rsid w:val="008A45B9"/>
    <w:rsid w:val="008A59A4"/>
    <w:rsid w:val="008A635D"/>
    <w:rsid w:val="008A6D95"/>
    <w:rsid w:val="008B24F2"/>
    <w:rsid w:val="008B2E7A"/>
    <w:rsid w:val="008B46F0"/>
    <w:rsid w:val="008B5533"/>
    <w:rsid w:val="008B730F"/>
    <w:rsid w:val="008C0AB3"/>
    <w:rsid w:val="008C3453"/>
    <w:rsid w:val="008C44ED"/>
    <w:rsid w:val="008C6F8D"/>
    <w:rsid w:val="008C70C7"/>
    <w:rsid w:val="008C74C2"/>
    <w:rsid w:val="008D11A1"/>
    <w:rsid w:val="008D1589"/>
    <w:rsid w:val="008D16FA"/>
    <w:rsid w:val="008D226C"/>
    <w:rsid w:val="008D2428"/>
    <w:rsid w:val="008D2802"/>
    <w:rsid w:val="008D29BA"/>
    <w:rsid w:val="008D4293"/>
    <w:rsid w:val="008D5278"/>
    <w:rsid w:val="008D5C60"/>
    <w:rsid w:val="008D5CC2"/>
    <w:rsid w:val="008D6079"/>
    <w:rsid w:val="008D64D2"/>
    <w:rsid w:val="008D7234"/>
    <w:rsid w:val="008E1701"/>
    <w:rsid w:val="008E2973"/>
    <w:rsid w:val="008E3981"/>
    <w:rsid w:val="008E534F"/>
    <w:rsid w:val="008E66EB"/>
    <w:rsid w:val="008E714D"/>
    <w:rsid w:val="008F0E86"/>
    <w:rsid w:val="008F11B1"/>
    <w:rsid w:val="008F1B1B"/>
    <w:rsid w:val="008F229C"/>
    <w:rsid w:val="008F337E"/>
    <w:rsid w:val="008F4035"/>
    <w:rsid w:val="008F6814"/>
    <w:rsid w:val="008F7309"/>
    <w:rsid w:val="008F7835"/>
    <w:rsid w:val="00902FF7"/>
    <w:rsid w:val="00904BBE"/>
    <w:rsid w:val="00904F2E"/>
    <w:rsid w:val="009054B4"/>
    <w:rsid w:val="0090658C"/>
    <w:rsid w:val="00907971"/>
    <w:rsid w:val="00910C27"/>
    <w:rsid w:val="00912179"/>
    <w:rsid w:val="009135D8"/>
    <w:rsid w:val="0091488E"/>
    <w:rsid w:val="009155C3"/>
    <w:rsid w:val="00915A54"/>
    <w:rsid w:val="00915B4C"/>
    <w:rsid w:val="00915F2D"/>
    <w:rsid w:val="009162A3"/>
    <w:rsid w:val="0091728E"/>
    <w:rsid w:val="009205D5"/>
    <w:rsid w:val="009224B7"/>
    <w:rsid w:val="00922774"/>
    <w:rsid w:val="009232BC"/>
    <w:rsid w:val="00926D11"/>
    <w:rsid w:val="009309CA"/>
    <w:rsid w:val="00932FC8"/>
    <w:rsid w:val="00935BE5"/>
    <w:rsid w:val="00936855"/>
    <w:rsid w:val="00937585"/>
    <w:rsid w:val="009407B7"/>
    <w:rsid w:val="0094191C"/>
    <w:rsid w:val="0094193A"/>
    <w:rsid w:val="00942B4F"/>
    <w:rsid w:val="00943150"/>
    <w:rsid w:val="00944341"/>
    <w:rsid w:val="00944E18"/>
    <w:rsid w:val="0094591D"/>
    <w:rsid w:val="009471D5"/>
    <w:rsid w:val="00947D3C"/>
    <w:rsid w:val="00954059"/>
    <w:rsid w:val="009562F4"/>
    <w:rsid w:val="0096282E"/>
    <w:rsid w:val="00964816"/>
    <w:rsid w:val="00964A44"/>
    <w:rsid w:val="00965777"/>
    <w:rsid w:val="00966196"/>
    <w:rsid w:val="009674ED"/>
    <w:rsid w:val="009705B2"/>
    <w:rsid w:val="00974DBC"/>
    <w:rsid w:val="00975DA8"/>
    <w:rsid w:val="0097780B"/>
    <w:rsid w:val="009847AF"/>
    <w:rsid w:val="00984992"/>
    <w:rsid w:val="0098537C"/>
    <w:rsid w:val="00985A90"/>
    <w:rsid w:val="00986559"/>
    <w:rsid w:val="009874FE"/>
    <w:rsid w:val="00987CDD"/>
    <w:rsid w:val="0099062B"/>
    <w:rsid w:val="0099080E"/>
    <w:rsid w:val="00990E32"/>
    <w:rsid w:val="00991F34"/>
    <w:rsid w:val="0099216F"/>
    <w:rsid w:val="009924CB"/>
    <w:rsid w:val="00992534"/>
    <w:rsid w:val="009929E0"/>
    <w:rsid w:val="00993B19"/>
    <w:rsid w:val="00993B21"/>
    <w:rsid w:val="00994212"/>
    <w:rsid w:val="009A146D"/>
    <w:rsid w:val="009A1C84"/>
    <w:rsid w:val="009A2C4A"/>
    <w:rsid w:val="009A341D"/>
    <w:rsid w:val="009A4DA5"/>
    <w:rsid w:val="009A599D"/>
    <w:rsid w:val="009A6A57"/>
    <w:rsid w:val="009A702C"/>
    <w:rsid w:val="009A77C2"/>
    <w:rsid w:val="009A78E1"/>
    <w:rsid w:val="009B03E5"/>
    <w:rsid w:val="009B4C77"/>
    <w:rsid w:val="009B52AD"/>
    <w:rsid w:val="009B5CC5"/>
    <w:rsid w:val="009B5FB3"/>
    <w:rsid w:val="009B64D3"/>
    <w:rsid w:val="009B745A"/>
    <w:rsid w:val="009C0A48"/>
    <w:rsid w:val="009C11B6"/>
    <w:rsid w:val="009C1F85"/>
    <w:rsid w:val="009C312D"/>
    <w:rsid w:val="009D04AE"/>
    <w:rsid w:val="009D0AAC"/>
    <w:rsid w:val="009D0D24"/>
    <w:rsid w:val="009D0E75"/>
    <w:rsid w:val="009D1BAE"/>
    <w:rsid w:val="009D2B00"/>
    <w:rsid w:val="009D2BD6"/>
    <w:rsid w:val="009D2C4A"/>
    <w:rsid w:val="009D34CD"/>
    <w:rsid w:val="009D38F6"/>
    <w:rsid w:val="009D4939"/>
    <w:rsid w:val="009D5057"/>
    <w:rsid w:val="009D599B"/>
    <w:rsid w:val="009D7F7D"/>
    <w:rsid w:val="009E2EBD"/>
    <w:rsid w:val="009E5795"/>
    <w:rsid w:val="009F0439"/>
    <w:rsid w:val="009F05D7"/>
    <w:rsid w:val="009F0F28"/>
    <w:rsid w:val="009F211A"/>
    <w:rsid w:val="009F3544"/>
    <w:rsid w:val="009F3C75"/>
    <w:rsid w:val="009F45A0"/>
    <w:rsid w:val="009F46A0"/>
    <w:rsid w:val="009F4CA5"/>
    <w:rsid w:val="009F5E2A"/>
    <w:rsid w:val="009F7262"/>
    <w:rsid w:val="009F77FC"/>
    <w:rsid w:val="00A01B90"/>
    <w:rsid w:val="00A01E20"/>
    <w:rsid w:val="00A02A7E"/>
    <w:rsid w:val="00A038E7"/>
    <w:rsid w:val="00A054E9"/>
    <w:rsid w:val="00A07BCB"/>
    <w:rsid w:val="00A109A8"/>
    <w:rsid w:val="00A12A92"/>
    <w:rsid w:val="00A13838"/>
    <w:rsid w:val="00A138AA"/>
    <w:rsid w:val="00A13BD4"/>
    <w:rsid w:val="00A1404B"/>
    <w:rsid w:val="00A21BFD"/>
    <w:rsid w:val="00A22884"/>
    <w:rsid w:val="00A24A67"/>
    <w:rsid w:val="00A25023"/>
    <w:rsid w:val="00A25B48"/>
    <w:rsid w:val="00A25C52"/>
    <w:rsid w:val="00A25D4B"/>
    <w:rsid w:val="00A2723D"/>
    <w:rsid w:val="00A30A5D"/>
    <w:rsid w:val="00A30ACD"/>
    <w:rsid w:val="00A316C0"/>
    <w:rsid w:val="00A32E02"/>
    <w:rsid w:val="00A34346"/>
    <w:rsid w:val="00A3534D"/>
    <w:rsid w:val="00A3769F"/>
    <w:rsid w:val="00A37DBF"/>
    <w:rsid w:val="00A42EFD"/>
    <w:rsid w:val="00A433A2"/>
    <w:rsid w:val="00A43AB2"/>
    <w:rsid w:val="00A45E42"/>
    <w:rsid w:val="00A47932"/>
    <w:rsid w:val="00A47D49"/>
    <w:rsid w:val="00A500E2"/>
    <w:rsid w:val="00A52B56"/>
    <w:rsid w:val="00A53077"/>
    <w:rsid w:val="00A543A9"/>
    <w:rsid w:val="00A5569A"/>
    <w:rsid w:val="00A57510"/>
    <w:rsid w:val="00A61BFC"/>
    <w:rsid w:val="00A6455D"/>
    <w:rsid w:val="00A64B7E"/>
    <w:rsid w:val="00A64FF4"/>
    <w:rsid w:val="00A652B0"/>
    <w:rsid w:val="00A653C1"/>
    <w:rsid w:val="00A71D58"/>
    <w:rsid w:val="00A71F2A"/>
    <w:rsid w:val="00A73437"/>
    <w:rsid w:val="00A74635"/>
    <w:rsid w:val="00A75FA6"/>
    <w:rsid w:val="00A765E8"/>
    <w:rsid w:val="00A76FFF"/>
    <w:rsid w:val="00A8032E"/>
    <w:rsid w:val="00A83B8F"/>
    <w:rsid w:val="00A83C60"/>
    <w:rsid w:val="00A8471B"/>
    <w:rsid w:val="00A86407"/>
    <w:rsid w:val="00A86DE4"/>
    <w:rsid w:val="00A90E83"/>
    <w:rsid w:val="00A91927"/>
    <w:rsid w:val="00A929AB"/>
    <w:rsid w:val="00A93225"/>
    <w:rsid w:val="00A934AA"/>
    <w:rsid w:val="00A9520F"/>
    <w:rsid w:val="00A953A0"/>
    <w:rsid w:val="00A95DD5"/>
    <w:rsid w:val="00A96FC3"/>
    <w:rsid w:val="00AA046F"/>
    <w:rsid w:val="00AA0577"/>
    <w:rsid w:val="00AA1452"/>
    <w:rsid w:val="00AA34DD"/>
    <w:rsid w:val="00AA3BCF"/>
    <w:rsid w:val="00AA5A9A"/>
    <w:rsid w:val="00AA5AA5"/>
    <w:rsid w:val="00AA7BE3"/>
    <w:rsid w:val="00AB086E"/>
    <w:rsid w:val="00AB1C85"/>
    <w:rsid w:val="00AB2951"/>
    <w:rsid w:val="00AB3E7C"/>
    <w:rsid w:val="00AB694E"/>
    <w:rsid w:val="00AB69CD"/>
    <w:rsid w:val="00AB6D86"/>
    <w:rsid w:val="00AC067A"/>
    <w:rsid w:val="00AC0C07"/>
    <w:rsid w:val="00AC1355"/>
    <w:rsid w:val="00AC3128"/>
    <w:rsid w:val="00AC3918"/>
    <w:rsid w:val="00AC4F1F"/>
    <w:rsid w:val="00AC6311"/>
    <w:rsid w:val="00AC7899"/>
    <w:rsid w:val="00AD1420"/>
    <w:rsid w:val="00AD335E"/>
    <w:rsid w:val="00AD3409"/>
    <w:rsid w:val="00AD4E28"/>
    <w:rsid w:val="00AE1ADE"/>
    <w:rsid w:val="00AE44DA"/>
    <w:rsid w:val="00AE6249"/>
    <w:rsid w:val="00AE6F78"/>
    <w:rsid w:val="00AF0474"/>
    <w:rsid w:val="00AF0548"/>
    <w:rsid w:val="00AF150E"/>
    <w:rsid w:val="00AF3629"/>
    <w:rsid w:val="00AF502A"/>
    <w:rsid w:val="00AF612E"/>
    <w:rsid w:val="00B02D51"/>
    <w:rsid w:val="00B0411E"/>
    <w:rsid w:val="00B0430A"/>
    <w:rsid w:val="00B065F9"/>
    <w:rsid w:val="00B06F1F"/>
    <w:rsid w:val="00B06F46"/>
    <w:rsid w:val="00B06FD1"/>
    <w:rsid w:val="00B077EF"/>
    <w:rsid w:val="00B0794E"/>
    <w:rsid w:val="00B1144A"/>
    <w:rsid w:val="00B14BC8"/>
    <w:rsid w:val="00B163A5"/>
    <w:rsid w:val="00B16462"/>
    <w:rsid w:val="00B16BB4"/>
    <w:rsid w:val="00B16CF7"/>
    <w:rsid w:val="00B17356"/>
    <w:rsid w:val="00B174F8"/>
    <w:rsid w:val="00B20DC3"/>
    <w:rsid w:val="00B21132"/>
    <w:rsid w:val="00B218BE"/>
    <w:rsid w:val="00B21922"/>
    <w:rsid w:val="00B227B6"/>
    <w:rsid w:val="00B23648"/>
    <w:rsid w:val="00B240AD"/>
    <w:rsid w:val="00B2464C"/>
    <w:rsid w:val="00B247D4"/>
    <w:rsid w:val="00B26B2E"/>
    <w:rsid w:val="00B279E6"/>
    <w:rsid w:val="00B309F9"/>
    <w:rsid w:val="00B30E47"/>
    <w:rsid w:val="00B312F5"/>
    <w:rsid w:val="00B33A4A"/>
    <w:rsid w:val="00B35EB8"/>
    <w:rsid w:val="00B37656"/>
    <w:rsid w:val="00B40E67"/>
    <w:rsid w:val="00B41309"/>
    <w:rsid w:val="00B41747"/>
    <w:rsid w:val="00B42CD9"/>
    <w:rsid w:val="00B44DB4"/>
    <w:rsid w:val="00B459A4"/>
    <w:rsid w:val="00B45F82"/>
    <w:rsid w:val="00B465B2"/>
    <w:rsid w:val="00B469FC"/>
    <w:rsid w:val="00B50511"/>
    <w:rsid w:val="00B50C70"/>
    <w:rsid w:val="00B52478"/>
    <w:rsid w:val="00B52F1F"/>
    <w:rsid w:val="00B53C5F"/>
    <w:rsid w:val="00B53C73"/>
    <w:rsid w:val="00B5496B"/>
    <w:rsid w:val="00B5648F"/>
    <w:rsid w:val="00B577F0"/>
    <w:rsid w:val="00B64DDE"/>
    <w:rsid w:val="00B64E92"/>
    <w:rsid w:val="00B669B9"/>
    <w:rsid w:val="00B6730B"/>
    <w:rsid w:val="00B70679"/>
    <w:rsid w:val="00B72636"/>
    <w:rsid w:val="00B735B7"/>
    <w:rsid w:val="00B73B3F"/>
    <w:rsid w:val="00B74EB4"/>
    <w:rsid w:val="00B756F6"/>
    <w:rsid w:val="00B7570A"/>
    <w:rsid w:val="00B7633C"/>
    <w:rsid w:val="00B77415"/>
    <w:rsid w:val="00B807FD"/>
    <w:rsid w:val="00B828CF"/>
    <w:rsid w:val="00B84A44"/>
    <w:rsid w:val="00B90403"/>
    <w:rsid w:val="00B90554"/>
    <w:rsid w:val="00B913A5"/>
    <w:rsid w:val="00B94A3C"/>
    <w:rsid w:val="00B9656A"/>
    <w:rsid w:val="00BA0005"/>
    <w:rsid w:val="00BA0222"/>
    <w:rsid w:val="00BA0879"/>
    <w:rsid w:val="00BA2E79"/>
    <w:rsid w:val="00BA3384"/>
    <w:rsid w:val="00BA3614"/>
    <w:rsid w:val="00BA394B"/>
    <w:rsid w:val="00BA4DC3"/>
    <w:rsid w:val="00BA5CF1"/>
    <w:rsid w:val="00BB0BD4"/>
    <w:rsid w:val="00BB17E9"/>
    <w:rsid w:val="00BB19A9"/>
    <w:rsid w:val="00BB305D"/>
    <w:rsid w:val="00BB387C"/>
    <w:rsid w:val="00BB4610"/>
    <w:rsid w:val="00BB5ADB"/>
    <w:rsid w:val="00BB6E9A"/>
    <w:rsid w:val="00BC1735"/>
    <w:rsid w:val="00BC1E90"/>
    <w:rsid w:val="00BC2AB3"/>
    <w:rsid w:val="00BC350F"/>
    <w:rsid w:val="00BC522A"/>
    <w:rsid w:val="00BC5A0F"/>
    <w:rsid w:val="00BC6126"/>
    <w:rsid w:val="00BC68E3"/>
    <w:rsid w:val="00BC7F26"/>
    <w:rsid w:val="00BD018F"/>
    <w:rsid w:val="00BD255C"/>
    <w:rsid w:val="00BD27ED"/>
    <w:rsid w:val="00BD376E"/>
    <w:rsid w:val="00BD617B"/>
    <w:rsid w:val="00BD693A"/>
    <w:rsid w:val="00BD744F"/>
    <w:rsid w:val="00BE3662"/>
    <w:rsid w:val="00BE374A"/>
    <w:rsid w:val="00BE3AC5"/>
    <w:rsid w:val="00BE60DA"/>
    <w:rsid w:val="00BE7B25"/>
    <w:rsid w:val="00BE7F3C"/>
    <w:rsid w:val="00BF1137"/>
    <w:rsid w:val="00BF423F"/>
    <w:rsid w:val="00BF4A0F"/>
    <w:rsid w:val="00BF5C03"/>
    <w:rsid w:val="00BF653B"/>
    <w:rsid w:val="00BF6C5A"/>
    <w:rsid w:val="00C00D57"/>
    <w:rsid w:val="00C025C4"/>
    <w:rsid w:val="00C03A3F"/>
    <w:rsid w:val="00C04793"/>
    <w:rsid w:val="00C04BDF"/>
    <w:rsid w:val="00C10674"/>
    <w:rsid w:val="00C11392"/>
    <w:rsid w:val="00C13483"/>
    <w:rsid w:val="00C15A2D"/>
    <w:rsid w:val="00C16B89"/>
    <w:rsid w:val="00C1773F"/>
    <w:rsid w:val="00C1798E"/>
    <w:rsid w:val="00C17EDD"/>
    <w:rsid w:val="00C23201"/>
    <w:rsid w:val="00C238A1"/>
    <w:rsid w:val="00C240EE"/>
    <w:rsid w:val="00C24184"/>
    <w:rsid w:val="00C25E20"/>
    <w:rsid w:val="00C26A9F"/>
    <w:rsid w:val="00C30ABD"/>
    <w:rsid w:val="00C30BBD"/>
    <w:rsid w:val="00C30CC8"/>
    <w:rsid w:val="00C30E35"/>
    <w:rsid w:val="00C323EC"/>
    <w:rsid w:val="00C32BDB"/>
    <w:rsid w:val="00C32CDB"/>
    <w:rsid w:val="00C32D2F"/>
    <w:rsid w:val="00C3327E"/>
    <w:rsid w:val="00C33292"/>
    <w:rsid w:val="00C34154"/>
    <w:rsid w:val="00C350AA"/>
    <w:rsid w:val="00C36C01"/>
    <w:rsid w:val="00C37D8E"/>
    <w:rsid w:val="00C37FBB"/>
    <w:rsid w:val="00C40064"/>
    <w:rsid w:val="00C40E5A"/>
    <w:rsid w:val="00C414F1"/>
    <w:rsid w:val="00C4321D"/>
    <w:rsid w:val="00C45DE0"/>
    <w:rsid w:val="00C46083"/>
    <w:rsid w:val="00C47C37"/>
    <w:rsid w:val="00C52133"/>
    <w:rsid w:val="00C54286"/>
    <w:rsid w:val="00C54709"/>
    <w:rsid w:val="00C5470F"/>
    <w:rsid w:val="00C562C0"/>
    <w:rsid w:val="00C57844"/>
    <w:rsid w:val="00C6139C"/>
    <w:rsid w:val="00C6187A"/>
    <w:rsid w:val="00C61E5F"/>
    <w:rsid w:val="00C643DF"/>
    <w:rsid w:val="00C6444D"/>
    <w:rsid w:val="00C64661"/>
    <w:rsid w:val="00C66FA5"/>
    <w:rsid w:val="00C67F86"/>
    <w:rsid w:val="00C72566"/>
    <w:rsid w:val="00C73CD3"/>
    <w:rsid w:val="00C73ED9"/>
    <w:rsid w:val="00C744C3"/>
    <w:rsid w:val="00C74F1D"/>
    <w:rsid w:val="00C806E1"/>
    <w:rsid w:val="00C80B17"/>
    <w:rsid w:val="00C82DA8"/>
    <w:rsid w:val="00C83045"/>
    <w:rsid w:val="00C84114"/>
    <w:rsid w:val="00C84DFD"/>
    <w:rsid w:val="00C85782"/>
    <w:rsid w:val="00C871F1"/>
    <w:rsid w:val="00C87E8D"/>
    <w:rsid w:val="00C90317"/>
    <w:rsid w:val="00C9054F"/>
    <w:rsid w:val="00C9309C"/>
    <w:rsid w:val="00C93102"/>
    <w:rsid w:val="00C93FED"/>
    <w:rsid w:val="00C94DE7"/>
    <w:rsid w:val="00CA0316"/>
    <w:rsid w:val="00CA10CA"/>
    <w:rsid w:val="00CA4F4A"/>
    <w:rsid w:val="00CA6259"/>
    <w:rsid w:val="00CA6B2E"/>
    <w:rsid w:val="00CB3F7C"/>
    <w:rsid w:val="00CB51AC"/>
    <w:rsid w:val="00CB7F3B"/>
    <w:rsid w:val="00CC22CC"/>
    <w:rsid w:val="00CC42D8"/>
    <w:rsid w:val="00CC42EC"/>
    <w:rsid w:val="00CC5A1E"/>
    <w:rsid w:val="00CD1081"/>
    <w:rsid w:val="00CD1F15"/>
    <w:rsid w:val="00CD4E2C"/>
    <w:rsid w:val="00CE207B"/>
    <w:rsid w:val="00CE2DC8"/>
    <w:rsid w:val="00CE3495"/>
    <w:rsid w:val="00CE4DA7"/>
    <w:rsid w:val="00CF06A6"/>
    <w:rsid w:val="00CF231C"/>
    <w:rsid w:val="00CF4ABD"/>
    <w:rsid w:val="00CF58DE"/>
    <w:rsid w:val="00CF6FCE"/>
    <w:rsid w:val="00CF7827"/>
    <w:rsid w:val="00CF79CC"/>
    <w:rsid w:val="00D005DE"/>
    <w:rsid w:val="00D010C7"/>
    <w:rsid w:val="00D0116C"/>
    <w:rsid w:val="00D0463E"/>
    <w:rsid w:val="00D059F6"/>
    <w:rsid w:val="00D05E44"/>
    <w:rsid w:val="00D06B09"/>
    <w:rsid w:val="00D10B15"/>
    <w:rsid w:val="00D1141F"/>
    <w:rsid w:val="00D13CF7"/>
    <w:rsid w:val="00D150BE"/>
    <w:rsid w:val="00D1687C"/>
    <w:rsid w:val="00D16FD9"/>
    <w:rsid w:val="00D226F1"/>
    <w:rsid w:val="00D230BB"/>
    <w:rsid w:val="00D232D1"/>
    <w:rsid w:val="00D236E7"/>
    <w:rsid w:val="00D260B0"/>
    <w:rsid w:val="00D26CC9"/>
    <w:rsid w:val="00D31FC2"/>
    <w:rsid w:val="00D347D1"/>
    <w:rsid w:val="00D4000B"/>
    <w:rsid w:val="00D4283D"/>
    <w:rsid w:val="00D42D37"/>
    <w:rsid w:val="00D442BB"/>
    <w:rsid w:val="00D442D2"/>
    <w:rsid w:val="00D44F4B"/>
    <w:rsid w:val="00D47A88"/>
    <w:rsid w:val="00D51380"/>
    <w:rsid w:val="00D5161D"/>
    <w:rsid w:val="00D520EF"/>
    <w:rsid w:val="00D551FC"/>
    <w:rsid w:val="00D561F3"/>
    <w:rsid w:val="00D57033"/>
    <w:rsid w:val="00D60CDD"/>
    <w:rsid w:val="00D63663"/>
    <w:rsid w:val="00D64D98"/>
    <w:rsid w:val="00D65348"/>
    <w:rsid w:val="00D66A34"/>
    <w:rsid w:val="00D679EB"/>
    <w:rsid w:val="00D710D9"/>
    <w:rsid w:val="00D71EBD"/>
    <w:rsid w:val="00D7347F"/>
    <w:rsid w:val="00D744F1"/>
    <w:rsid w:val="00D748E7"/>
    <w:rsid w:val="00D7544F"/>
    <w:rsid w:val="00D77584"/>
    <w:rsid w:val="00D82774"/>
    <w:rsid w:val="00D83312"/>
    <w:rsid w:val="00D844C4"/>
    <w:rsid w:val="00D85CA2"/>
    <w:rsid w:val="00D87C9B"/>
    <w:rsid w:val="00D90A5D"/>
    <w:rsid w:val="00D90EBE"/>
    <w:rsid w:val="00D917C3"/>
    <w:rsid w:val="00D9441B"/>
    <w:rsid w:val="00D94854"/>
    <w:rsid w:val="00D94B93"/>
    <w:rsid w:val="00D9607C"/>
    <w:rsid w:val="00D97027"/>
    <w:rsid w:val="00DA0D72"/>
    <w:rsid w:val="00DA3CC6"/>
    <w:rsid w:val="00DA76B2"/>
    <w:rsid w:val="00DB42D0"/>
    <w:rsid w:val="00DB743F"/>
    <w:rsid w:val="00DB7B46"/>
    <w:rsid w:val="00DC171E"/>
    <w:rsid w:val="00DC4260"/>
    <w:rsid w:val="00DC6282"/>
    <w:rsid w:val="00DC6F76"/>
    <w:rsid w:val="00DD09A5"/>
    <w:rsid w:val="00DD13C7"/>
    <w:rsid w:val="00DD267C"/>
    <w:rsid w:val="00DD2FB1"/>
    <w:rsid w:val="00DD4A40"/>
    <w:rsid w:val="00DD610D"/>
    <w:rsid w:val="00DD71C2"/>
    <w:rsid w:val="00DE1BC6"/>
    <w:rsid w:val="00DE1E4C"/>
    <w:rsid w:val="00DE362F"/>
    <w:rsid w:val="00DE4724"/>
    <w:rsid w:val="00DE4DCC"/>
    <w:rsid w:val="00DE588E"/>
    <w:rsid w:val="00DE65CA"/>
    <w:rsid w:val="00DE712D"/>
    <w:rsid w:val="00DE7F29"/>
    <w:rsid w:val="00DF0AF4"/>
    <w:rsid w:val="00DF13AF"/>
    <w:rsid w:val="00DF2046"/>
    <w:rsid w:val="00DF3F7D"/>
    <w:rsid w:val="00DF416E"/>
    <w:rsid w:val="00DF4284"/>
    <w:rsid w:val="00DF57FF"/>
    <w:rsid w:val="00DF5EDB"/>
    <w:rsid w:val="00DF7866"/>
    <w:rsid w:val="00E009EC"/>
    <w:rsid w:val="00E00B6F"/>
    <w:rsid w:val="00E0112A"/>
    <w:rsid w:val="00E0167F"/>
    <w:rsid w:val="00E01D45"/>
    <w:rsid w:val="00E01E47"/>
    <w:rsid w:val="00E01E84"/>
    <w:rsid w:val="00E032F5"/>
    <w:rsid w:val="00E07447"/>
    <w:rsid w:val="00E07915"/>
    <w:rsid w:val="00E142D2"/>
    <w:rsid w:val="00E16B2B"/>
    <w:rsid w:val="00E16DAE"/>
    <w:rsid w:val="00E17DC5"/>
    <w:rsid w:val="00E225E6"/>
    <w:rsid w:val="00E226FC"/>
    <w:rsid w:val="00E22C44"/>
    <w:rsid w:val="00E22F3E"/>
    <w:rsid w:val="00E2638D"/>
    <w:rsid w:val="00E2745F"/>
    <w:rsid w:val="00E2797C"/>
    <w:rsid w:val="00E30035"/>
    <w:rsid w:val="00E3296E"/>
    <w:rsid w:val="00E32E83"/>
    <w:rsid w:val="00E337C6"/>
    <w:rsid w:val="00E342B8"/>
    <w:rsid w:val="00E34C92"/>
    <w:rsid w:val="00E355E9"/>
    <w:rsid w:val="00E35CBF"/>
    <w:rsid w:val="00E40AB8"/>
    <w:rsid w:val="00E41974"/>
    <w:rsid w:val="00E43161"/>
    <w:rsid w:val="00E43237"/>
    <w:rsid w:val="00E43AA7"/>
    <w:rsid w:val="00E4406E"/>
    <w:rsid w:val="00E4453F"/>
    <w:rsid w:val="00E44A74"/>
    <w:rsid w:val="00E46A8E"/>
    <w:rsid w:val="00E515EF"/>
    <w:rsid w:val="00E51ACE"/>
    <w:rsid w:val="00E54EDF"/>
    <w:rsid w:val="00E55346"/>
    <w:rsid w:val="00E5614E"/>
    <w:rsid w:val="00E5661F"/>
    <w:rsid w:val="00E60746"/>
    <w:rsid w:val="00E60CA5"/>
    <w:rsid w:val="00E61A5A"/>
    <w:rsid w:val="00E62752"/>
    <w:rsid w:val="00E62A6A"/>
    <w:rsid w:val="00E63A9A"/>
    <w:rsid w:val="00E63B57"/>
    <w:rsid w:val="00E6520C"/>
    <w:rsid w:val="00E70E5F"/>
    <w:rsid w:val="00E71732"/>
    <w:rsid w:val="00E7384F"/>
    <w:rsid w:val="00E74D54"/>
    <w:rsid w:val="00E756F2"/>
    <w:rsid w:val="00E77F10"/>
    <w:rsid w:val="00E81FF4"/>
    <w:rsid w:val="00E83100"/>
    <w:rsid w:val="00E83857"/>
    <w:rsid w:val="00E839FB"/>
    <w:rsid w:val="00E850E0"/>
    <w:rsid w:val="00E87550"/>
    <w:rsid w:val="00E8784E"/>
    <w:rsid w:val="00E92009"/>
    <w:rsid w:val="00E92F0A"/>
    <w:rsid w:val="00E931C3"/>
    <w:rsid w:val="00E973D8"/>
    <w:rsid w:val="00EA23C6"/>
    <w:rsid w:val="00EA27AE"/>
    <w:rsid w:val="00EA35E8"/>
    <w:rsid w:val="00EA420B"/>
    <w:rsid w:val="00EA5CE1"/>
    <w:rsid w:val="00EA607C"/>
    <w:rsid w:val="00EA6743"/>
    <w:rsid w:val="00EA71BE"/>
    <w:rsid w:val="00EA7676"/>
    <w:rsid w:val="00EA79AF"/>
    <w:rsid w:val="00EB09EC"/>
    <w:rsid w:val="00EB379A"/>
    <w:rsid w:val="00EB3C45"/>
    <w:rsid w:val="00EB5075"/>
    <w:rsid w:val="00EB789B"/>
    <w:rsid w:val="00EB7D88"/>
    <w:rsid w:val="00EC0DE7"/>
    <w:rsid w:val="00EC0EC6"/>
    <w:rsid w:val="00EC11A0"/>
    <w:rsid w:val="00EC5A4B"/>
    <w:rsid w:val="00EC5A79"/>
    <w:rsid w:val="00EC5D6D"/>
    <w:rsid w:val="00EC5E58"/>
    <w:rsid w:val="00EC7A90"/>
    <w:rsid w:val="00ED04E0"/>
    <w:rsid w:val="00ED070F"/>
    <w:rsid w:val="00ED1591"/>
    <w:rsid w:val="00ED16C1"/>
    <w:rsid w:val="00ED20DA"/>
    <w:rsid w:val="00ED263F"/>
    <w:rsid w:val="00ED2990"/>
    <w:rsid w:val="00ED2CD8"/>
    <w:rsid w:val="00ED6E92"/>
    <w:rsid w:val="00ED7737"/>
    <w:rsid w:val="00ED7D2F"/>
    <w:rsid w:val="00EE07FA"/>
    <w:rsid w:val="00EE0F4E"/>
    <w:rsid w:val="00EE2C09"/>
    <w:rsid w:val="00EE305F"/>
    <w:rsid w:val="00EE32CA"/>
    <w:rsid w:val="00EE37BC"/>
    <w:rsid w:val="00EE4784"/>
    <w:rsid w:val="00EE4E8F"/>
    <w:rsid w:val="00EE5D36"/>
    <w:rsid w:val="00EE7503"/>
    <w:rsid w:val="00EE7B9F"/>
    <w:rsid w:val="00EE7C87"/>
    <w:rsid w:val="00EF0319"/>
    <w:rsid w:val="00EF05B5"/>
    <w:rsid w:val="00EF1A92"/>
    <w:rsid w:val="00EF39FB"/>
    <w:rsid w:val="00EF3B82"/>
    <w:rsid w:val="00EF4961"/>
    <w:rsid w:val="00EF52B0"/>
    <w:rsid w:val="00F010EE"/>
    <w:rsid w:val="00F01664"/>
    <w:rsid w:val="00F02DBA"/>
    <w:rsid w:val="00F03CB8"/>
    <w:rsid w:val="00F05058"/>
    <w:rsid w:val="00F066CD"/>
    <w:rsid w:val="00F0731A"/>
    <w:rsid w:val="00F0764A"/>
    <w:rsid w:val="00F1278D"/>
    <w:rsid w:val="00F1528A"/>
    <w:rsid w:val="00F167F8"/>
    <w:rsid w:val="00F16B0C"/>
    <w:rsid w:val="00F17A3E"/>
    <w:rsid w:val="00F20BAB"/>
    <w:rsid w:val="00F22DBC"/>
    <w:rsid w:val="00F24D61"/>
    <w:rsid w:val="00F25805"/>
    <w:rsid w:val="00F269C5"/>
    <w:rsid w:val="00F26C89"/>
    <w:rsid w:val="00F31DBB"/>
    <w:rsid w:val="00F331C8"/>
    <w:rsid w:val="00F35481"/>
    <w:rsid w:val="00F35BDA"/>
    <w:rsid w:val="00F35F6B"/>
    <w:rsid w:val="00F363B2"/>
    <w:rsid w:val="00F36B7B"/>
    <w:rsid w:val="00F37A8E"/>
    <w:rsid w:val="00F4196D"/>
    <w:rsid w:val="00F45994"/>
    <w:rsid w:val="00F46933"/>
    <w:rsid w:val="00F47A8D"/>
    <w:rsid w:val="00F50808"/>
    <w:rsid w:val="00F50C72"/>
    <w:rsid w:val="00F52A9E"/>
    <w:rsid w:val="00F53467"/>
    <w:rsid w:val="00F54225"/>
    <w:rsid w:val="00F54AE5"/>
    <w:rsid w:val="00F54C26"/>
    <w:rsid w:val="00F54EFA"/>
    <w:rsid w:val="00F55583"/>
    <w:rsid w:val="00F55EE9"/>
    <w:rsid w:val="00F5622A"/>
    <w:rsid w:val="00F571FC"/>
    <w:rsid w:val="00F57687"/>
    <w:rsid w:val="00F60DAC"/>
    <w:rsid w:val="00F64305"/>
    <w:rsid w:val="00F64759"/>
    <w:rsid w:val="00F660BE"/>
    <w:rsid w:val="00F66286"/>
    <w:rsid w:val="00F67AAD"/>
    <w:rsid w:val="00F71583"/>
    <w:rsid w:val="00F724BE"/>
    <w:rsid w:val="00F72E0C"/>
    <w:rsid w:val="00F7431C"/>
    <w:rsid w:val="00F754E6"/>
    <w:rsid w:val="00F75C00"/>
    <w:rsid w:val="00F82148"/>
    <w:rsid w:val="00F8234A"/>
    <w:rsid w:val="00F8324F"/>
    <w:rsid w:val="00F83D74"/>
    <w:rsid w:val="00F83D89"/>
    <w:rsid w:val="00F84C41"/>
    <w:rsid w:val="00F84FD9"/>
    <w:rsid w:val="00F852F3"/>
    <w:rsid w:val="00F85BC6"/>
    <w:rsid w:val="00F902FB"/>
    <w:rsid w:val="00F90B3A"/>
    <w:rsid w:val="00F919BD"/>
    <w:rsid w:val="00F921BA"/>
    <w:rsid w:val="00F9267D"/>
    <w:rsid w:val="00F95C2F"/>
    <w:rsid w:val="00F95DBC"/>
    <w:rsid w:val="00F9633B"/>
    <w:rsid w:val="00F97659"/>
    <w:rsid w:val="00FA12D8"/>
    <w:rsid w:val="00FA2498"/>
    <w:rsid w:val="00FA4C17"/>
    <w:rsid w:val="00FA535D"/>
    <w:rsid w:val="00FA61BF"/>
    <w:rsid w:val="00FA7418"/>
    <w:rsid w:val="00FB0105"/>
    <w:rsid w:val="00FB1AE9"/>
    <w:rsid w:val="00FB1CFF"/>
    <w:rsid w:val="00FB1F99"/>
    <w:rsid w:val="00FB2D9B"/>
    <w:rsid w:val="00FB3C14"/>
    <w:rsid w:val="00FB3FE5"/>
    <w:rsid w:val="00FB6182"/>
    <w:rsid w:val="00FB7976"/>
    <w:rsid w:val="00FC12C2"/>
    <w:rsid w:val="00FC62AA"/>
    <w:rsid w:val="00FD05FC"/>
    <w:rsid w:val="00FD0D94"/>
    <w:rsid w:val="00FD3A36"/>
    <w:rsid w:val="00FD44F3"/>
    <w:rsid w:val="00FD4E28"/>
    <w:rsid w:val="00FD51DB"/>
    <w:rsid w:val="00FD772F"/>
    <w:rsid w:val="00FE0507"/>
    <w:rsid w:val="00FE34FA"/>
    <w:rsid w:val="00FE4198"/>
    <w:rsid w:val="00FE5B7D"/>
    <w:rsid w:val="00FE6632"/>
    <w:rsid w:val="00FE717A"/>
    <w:rsid w:val="00FE7700"/>
    <w:rsid w:val="00FF0470"/>
    <w:rsid w:val="00FF2542"/>
    <w:rsid w:val="00FF3CC9"/>
    <w:rsid w:val="00FF46DE"/>
    <w:rsid w:val="00FF5B12"/>
    <w:rsid w:val="00FF65C1"/>
    <w:rsid w:val="00FF75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CD93C8"/>
  <w15:docId w15:val="{8490BA76-5DC8-4317-AB13-AA460A216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1"/>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E6632"/>
    <w:rPr>
      <w:sz w:val="28"/>
    </w:rPr>
  </w:style>
  <w:style w:type="paragraph" w:styleId="1">
    <w:name w:val="heading 1"/>
    <w:basedOn w:val="a0"/>
    <w:next w:val="a0"/>
    <w:link w:val="10"/>
    <w:qFormat/>
    <w:rsid w:val="002C2625"/>
    <w:pPr>
      <w:keepNext/>
      <w:spacing w:before="240" w:after="60"/>
      <w:jc w:val="center"/>
      <w:outlineLvl w:val="0"/>
    </w:pPr>
    <w:rPr>
      <w:rFonts w:ascii="Bookman Old Style" w:hAnsi="Bookman Old Style"/>
      <w:b/>
      <w:caps/>
      <w:kern w:val="28"/>
      <w:lang w:val="en-US"/>
    </w:rPr>
  </w:style>
  <w:style w:type="paragraph" w:styleId="2">
    <w:name w:val="heading 2"/>
    <w:basedOn w:val="a0"/>
    <w:next w:val="a0"/>
    <w:link w:val="20"/>
    <w:qFormat/>
    <w:rsid w:val="002C2625"/>
    <w:pPr>
      <w:keepNext/>
      <w:jc w:val="center"/>
      <w:outlineLvl w:val="1"/>
    </w:pPr>
    <w:rPr>
      <w:rFonts w:ascii="Bookman Old Style" w:hAnsi="Bookman Old Style"/>
      <w:b/>
      <w:caps/>
    </w:rPr>
  </w:style>
  <w:style w:type="paragraph" w:styleId="3">
    <w:name w:val="heading 3"/>
    <w:basedOn w:val="a0"/>
    <w:next w:val="a0"/>
    <w:link w:val="30"/>
    <w:uiPriority w:val="9"/>
    <w:qFormat/>
    <w:rsid w:val="002C2625"/>
    <w:pPr>
      <w:keepNext/>
      <w:ind w:right="-1"/>
      <w:jc w:val="both"/>
      <w:outlineLvl w:val="2"/>
    </w:pPr>
    <w:rPr>
      <w:b/>
    </w:rPr>
  </w:style>
  <w:style w:type="paragraph" w:styleId="4">
    <w:name w:val="heading 4"/>
    <w:basedOn w:val="a0"/>
    <w:next w:val="a0"/>
    <w:link w:val="40"/>
    <w:uiPriority w:val="9"/>
    <w:qFormat/>
    <w:rsid w:val="002C2625"/>
    <w:pPr>
      <w:keepNext/>
      <w:ind w:right="141" w:firstLine="851"/>
      <w:jc w:val="center"/>
      <w:outlineLvl w:val="3"/>
    </w:pPr>
    <w:rPr>
      <w:sz w:val="24"/>
      <w:lang w:val="en-US"/>
    </w:rPr>
  </w:style>
  <w:style w:type="paragraph" w:styleId="5">
    <w:name w:val="heading 5"/>
    <w:basedOn w:val="a0"/>
    <w:next w:val="a0"/>
    <w:qFormat/>
    <w:rsid w:val="002C2625"/>
    <w:pPr>
      <w:keepNext/>
      <w:numPr>
        <w:ilvl w:val="12"/>
      </w:numPr>
      <w:ind w:firstLine="851"/>
      <w:jc w:val="center"/>
      <w:outlineLvl w:val="4"/>
    </w:pPr>
    <w:rPr>
      <w:sz w:val="24"/>
      <w:lang w:val="en-US"/>
    </w:rPr>
  </w:style>
  <w:style w:type="paragraph" w:styleId="6">
    <w:name w:val="heading 6"/>
    <w:basedOn w:val="a0"/>
    <w:next w:val="a0"/>
    <w:qFormat/>
    <w:rsid w:val="002C2625"/>
    <w:pPr>
      <w:keepNext/>
      <w:jc w:val="center"/>
      <w:outlineLvl w:val="5"/>
    </w:pPr>
    <w:rPr>
      <w:b/>
    </w:rPr>
  </w:style>
  <w:style w:type="paragraph" w:styleId="7">
    <w:name w:val="heading 7"/>
    <w:basedOn w:val="a0"/>
    <w:next w:val="a0"/>
    <w:qFormat/>
    <w:rsid w:val="002C2625"/>
    <w:pPr>
      <w:keepNext/>
      <w:ind w:firstLine="709"/>
      <w:jc w:val="both"/>
      <w:outlineLvl w:val="6"/>
    </w:pPr>
    <w:rPr>
      <w:sz w:val="24"/>
    </w:rPr>
  </w:style>
  <w:style w:type="paragraph" w:styleId="8">
    <w:name w:val="heading 8"/>
    <w:basedOn w:val="a0"/>
    <w:next w:val="a0"/>
    <w:qFormat/>
    <w:rsid w:val="002C2625"/>
    <w:pPr>
      <w:keepNext/>
      <w:numPr>
        <w:numId w:val="1"/>
      </w:numPr>
      <w:jc w:val="both"/>
      <w:outlineLvl w:val="7"/>
    </w:pPr>
    <w:rPr>
      <w:b/>
    </w:rPr>
  </w:style>
  <w:style w:type="paragraph" w:styleId="9">
    <w:name w:val="heading 9"/>
    <w:basedOn w:val="a0"/>
    <w:next w:val="a0"/>
    <w:qFormat/>
    <w:rsid w:val="002C2625"/>
    <w:pPr>
      <w:keepNext/>
      <w:ind w:firstLine="567"/>
      <w:jc w:val="both"/>
      <w:outlineLvl w:val="8"/>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1">
    <w:name w:val="toc 1"/>
    <w:basedOn w:val="a0"/>
    <w:next w:val="a0"/>
    <w:autoRedefine/>
    <w:uiPriority w:val="39"/>
    <w:rsid w:val="004A0AF0"/>
    <w:pPr>
      <w:tabs>
        <w:tab w:val="right" w:leader="dot" w:pos="9911"/>
      </w:tabs>
      <w:spacing w:before="120" w:after="120"/>
      <w:jc w:val="both"/>
    </w:pPr>
    <w:rPr>
      <w:b/>
      <w:noProof/>
      <w:kern w:val="32"/>
    </w:rPr>
  </w:style>
  <w:style w:type="paragraph" w:styleId="21">
    <w:name w:val="toc 2"/>
    <w:basedOn w:val="a0"/>
    <w:next w:val="a0"/>
    <w:autoRedefine/>
    <w:uiPriority w:val="39"/>
    <w:rsid w:val="002C2625"/>
    <w:pPr>
      <w:tabs>
        <w:tab w:val="right" w:leader="dot" w:pos="9639"/>
      </w:tabs>
      <w:spacing w:line="360" w:lineRule="auto"/>
      <w:ind w:left="200"/>
      <w:jc w:val="both"/>
    </w:pPr>
    <w:rPr>
      <w:smallCaps/>
      <w:noProof/>
    </w:rPr>
  </w:style>
  <w:style w:type="paragraph" w:styleId="22">
    <w:name w:val="Body Text Indent 2"/>
    <w:basedOn w:val="a0"/>
    <w:rsid w:val="002C2625"/>
    <w:pPr>
      <w:ind w:right="-1" w:firstLine="720"/>
      <w:jc w:val="both"/>
    </w:pPr>
    <w:rPr>
      <w:sz w:val="22"/>
    </w:rPr>
  </w:style>
  <w:style w:type="paragraph" w:styleId="31">
    <w:name w:val="Body Text 3"/>
    <w:basedOn w:val="a0"/>
    <w:link w:val="32"/>
    <w:uiPriority w:val="99"/>
    <w:rsid w:val="002C2625"/>
    <w:pPr>
      <w:jc w:val="both"/>
    </w:pPr>
    <w:rPr>
      <w:sz w:val="24"/>
    </w:rPr>
  </w:style>
  <w:style w:type="character" w:styleId="a4">
    <w:name w:val="footnote reference"/>
    <w:aliases w:val="ftref,Знак сноски-FN,Ciae niinee-FN,Знак сноски 1,Referencia nota al pie,SUPERS,сноска,16 Point,Superscript 6 Point,вески"/>
    <w:uiPriority w:val="99"/>
    <w:rsid w:val="002C2625"/>
    <w:rPr>
      <w:vertAlign w:val="superscript"/>
    </w:rPr>
  </w:style>
  <w:style w:type="paragraph" w:styleId="a5">
    <w:name w:val="Body Text Indent"/>
    <w:basedOn w:val="a0"/>
    <w:link w:val="a6"/>
    <w:rsid w:val="002C2625"/>
    <w:pPr>
      <w:numPr>
        <w:ilvl w:val="12"/>
      </w:numPr>
      <w:spacing w:line="360" w:lineRule="auto"/>
      <w:ind w:firstLine="851"/>
      <w:jc w:val="both"/>
    </w:pPr>
    <w:rPr>
      <w:sz w:val="26"/>
    </w:rPr>
  </w:style>
  <w:style w:type="character" w:styleId="a7">
    <w:name w:val="page number"/>
    <w:basedOn w:val="a1"/>
    <w:rsid w:val="002C2625"/>
  </w:style>
  <w:style w:type="paragraph" w:styleId="23">
    <w:name w:val="Body Text 2"/>
    <w:basedOn w:val="a0"/>
    <w:link w:val="24"/>
    <w:rsid w:val="002C2625"/>
    <w:pPr>
      <w:spacing w:line="360" w:lineRule="auto"/>
      <w:jc w:val="center"/>
    </w:pPr>
    <w:rPr>
      <w:b/>
      <w:sz w:val="26"/>
      <w:u w:val="single"/>
    </w:rPr>
  </w:style>
  <w:style w:type="paragraph" w:styleId="25">
    <w:name w:val="List 2"/>
    <w:basedOn w:val="a0"/>
    <w:rsid w:val="002C2625"/>
    <w:pPr>
      <w:ind w:left="566" w:hanging="283"/>
    </w:pPr>
    <w:rPr>
      <w:sz w:val="20"/>
    </w:rPr>
  </w:style>
  <w:style w:type="paragraph" w:styleId="a8">
    <w:name w:val="Body Text"/>
    <w:basedOn w:val="a0"/>
    <w:link w:val="a9"/>
    <w:rsid w:val="002C2625"/>
    <w:pPr>
      <w:spacing w:after="120"/>
    </w:pPr>
    <w:rPr>
      <w:sz w:val="20"/>
    </w:rPr>
  </w:style>
  <w:style w:type="paragraph" w:styleId="aa">
    <w:name w:val="List"/>
    <w:basedOn w:val="a0"/>
    <w:rsid w:val="002C2625"/>
    <w:pPr>
      <w:ind w:left="283" w:hanging="283"/>
    </w:pPr>
    <w:rPr>
      <w:sz w:val="20"/>
    </w:rPr>
  </w:style>
  <w:style w:type="paragraph" w:styleId="ab">
    <w:name w:val="footer"/>
    <w:basedOn w:val="a0"/>
    <w:link w:val="ac"/>
    <w:uiPriority w:val="99"/>
    <w:rsid w:val="002C2625"/>
    <w:pPr>
      <w:tabs>
        <w:tab w:val="center" w:pos="4153"/>
        <w:tab w:val="right" w:pos="8306"/>
      </w:tabs>
    </w:pPr>
    <w:rPr>
      <w:sz w:val="24"/>
    </w:rPr>
  </w:style>
  <w:style w:type="paragraph" w:styleId="ad">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1"/>
    <w:basedOn w:val="a0"/>
    <w:link w:val="ae"/>
    <w:uiPriority w:val="99"/>
    <w:rsid w:val="002C2625"/>
    <w:rPr>
      <w:sz w:val="20"/>
    </w:rPr>
  </w:style>
  <w:style w:type="paragraph" w:styleId="33">
    <w:name w:val="Body Text Indent 3"/>
    <w:basedOn w:val="a0"/>
    <w:link w:val="34"/>
    <w:rsid w:val="002C2625"/>
    <w:pPr>
      <w:ind w:right="-1050" w:firstLine="720"/>
      <w:jc w:val="both"/>
    </w:pPr>
    <w:rPr>
      <w:sz w:val="24"/>
    </w:rPr>
  </w:style>
  <w:style w:type="paragraph" w:styleId="af">
    <w:name w:val="Title"/>
    <w:aliases w:val="Название Знак Знак Знак"/>
    <w:basedOn w:val="a0"/>
    <w:link w:val="af0"/>
    <w:qFormat/>
    <w:rsid w:val="002C2625"/>
    <w:pPr>
      <w:jc w:val="center"/>
    </w:pPr>
    <w:rPr>
      <w:b/>
      <w:sz w:val="24"/>
    </w:rPr>
  </w:style>
  <w:style w:type="paragraph" w:customStyle="1" w:styleId="FR1">
    <w:name w:val="FR1"/>
    <w:rsid w:val="002C2625"/>
    <w:pPr>
      <w:widowControl w:val="0"/>
      <w:spacing w:line="380" w:lineRule="auto"/>
      <w:jc w:val="both"/>
    </w:pPr>
    <w:rPr>
      <w:snapToGrid w:val="0"/>
      <w:sz w:val="24"/>
    </w:rPr>
  </w:style>
  <w:style w:type="paragraph" w:customStyle="1" w:styleId="FR2">
    <w:name w:val="FR2"/>
    <w:rsid w:val="002C2625"/>
    <w:pPr>
      <w:widowControl w:val="0"/>
      <w:spacing w:line="420" w:lineRule="auto"/>
      <w:jc w:val="both"/>
    </w:pPr>
    <w:rPr>
      <w:snapToGrid w:val="0"/>
      <w:sz w:val="18"/>
    </w:rPr>
  </w:style>
  <w:style w:type="paragraph" w:styleId="af1">
    <w:name w:val="header"/>
    <w:basedOn w:val="a0"/>
    <w:link w:val="af2"/>
    <w:uiPriority w:val="99"/>
    <w:rsid w:val="002C2625"/>
    <w:pPr>
      <w:tabs>
        <w:tab w:val="center" w:pos="4153"/>
        <w:tab w:val="right" w:pos="8306"/>
      </w:tabs>
    </w:pPr>
    <w:rPr>
      <w:sz w:val="20"/>
    </w:rPr>
  </w:style>
  <w:style w:type="paragraph" w:customStyle="1" w:styleId="af3">
    <w:name w:val="Знак Знак Знак"/>
    <w:basedOn w:val="a0"/>
    <w:rsid w:val="00902FF7"/>
    <w:rPr>
      <w:rFonts w:ascii="Verdana" w:hAnsi="Verdana" w:cs="Verdana"/>
      <w:sz w:val="20"/>
      <w:lang w:val="en-US" w:eastAsia="en-US"/>
    </w:rPr>
  </w:style>
  <w:style w:type="character" w:styleId="af4">
    <w:name w:val="Hyperlink"/>
    <w:uiPriority w:val="99"/>
    <w:rsid w:val="002C2625"/>
    <w:rPr>
      <w:color w:val="0000FF"/>
      <w:u w:val="single"/>
    </w:rPr>
  </w:style>
  <w:style w:type="paragraph" w:customStyle="1" w:styleId="Normal1">
    <w:name w:val="Normal1"/>
    <w:rsid w:val="002C2625"/>
    <w:pPr>
      <w:spacing w:before="100" w:after="100"/>
    </w:pPr>
    <w:rPr>
      <w:snapToGrid w:val="0"/>
      <w:sz w:val="24"/>
    </w:rPr>
  </w:style>
  <w:style w:type="paragraph" w:styleId="af5">
    <w:name w:val="Normal (Web)"/>
    <w:aliases w:val="Обычный (Web)"/>
    <w:basedOn w:val="a0"/>
    <w:link w:val="af6"/>
    <w:uiPriority w:val="99"/>
    <w:rsid w:val="009F45A0"/>
    <w:pPr>
      <w:spacing w:before="100" w:beforeAutospacing="1" w:after="100" w:afterAutospacing="1"/>
    </w:pPr>
    <w:rPr>
      <w:sz w:val="24"/>
      <w:szCs w:val="24"/>
    </w:rPr>
  </w:style>
  <w:style w:type="paragraph" w:customStyle="1" w:styleId="-31">
    <w:name w:val="Светлая сетка - Акцент 31"/>
    <w:basedOn w:val="a0"/>
    <w:link w:val="-310"/>
    <w:uiPriority w:val="34"/>
    <w:qFormat/>
    <w:rsid w:val="005C040D"/>
    <w:pPr>
      <w:ind w:left="720"/>
      <w:contextualSpacing/>
    </w:pPr>
    <w:rPr>
      <w:sz w:val="20"/>
    </w:rPr>
  </w:style>
  <w:style w:type="character" w:styleId="af7">
    <w:name w:val="Emphasis"/>
    <w:uiPriority w:val="20"/>
    <w:qFormat/>
    <w:rsid w:val="005C040D"/>
    <w:rPr>
      <w:i/>
      <w:iCs/>
    </w:rPr>
  </w:style>
  <w:style w:type="character" w:customStyle="1" w:styleId="ae">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1"/>
    <w:link w:val="ad"/>
    <w:uiPriority w:val="99"/>
    <w:locked/>
    <w:rsid w:val="005C040D"/>
  </w:style>
  <w:style w:type="character" w:styleId="af8">
    <w:name w:val="Strong"/>
    <w:uiPriority w:val="22"/>
    <w:qFormat/>
    <w:rsid w:val="005C040D"/>
    <w:rPr>
      <w:b/>
      <w:bCs/>
    </w:rPr>
  </w:style>
  <w:style w:type="character" w:customStyle="1" w:styleId="a9">
    <w:name w:val="Основной текст Знак"/>
    <w:basedOn w:val="a1"/>
    <w:link w:val="a8"/>
    <w:rsid w:val="005C040D"/>
  </w:style>
  <w:style w:type="paragraph" w:styleId="HTML">
    <w:name w:val="HTML Preformatted"/>
    <w:basedOn w:val="a0"/>
    <w:link w:val="HTML0"/>
    <w:uiPriority w:val="99"/>
    <w:unhideWhenUsed/>
    <w:rsid w:val="005C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link w:val="HTML"/>
    <w:uiPriority w:val="99"/>
    <w:rsid w:val="005C040D"/>
    <w:rPr>
      <w:rFonts w:ascii="Courier New" w:hAnsi="Courier New" w:cs="Courier New"/>
    </w:rPr>
  </w:style>
  <w:style w:type="paragraph" w:customStyle="1" w:styleId="af9">
    <w:name w:val="Знак Знак Знак Знак"/>
    <w:basedOn w:val="a0"/>
    <w:rsid w:val="0083580B"/>
    <w:pPr>
      <w:tabs>
        <w:tab w:val="num" w:pos="643"/>
      </w:tabs>
      <w:spacing w:after="160" w:line="240" w:lineRule="exact"/>
    </w:pPr>
    <w:rPr>
      <w:rFonts w:ascii="Verdana" w:hAnsi="Verdana" w:cs="Verdana"/>
      <w:sz w:val="20"/>
      <w:lang w:val="en-US" w:eastAsia="en-US"/>
    </w:rPr>
  </w:style>
  <w:style w:type="character" w:styleId="afa">
    <w:name w:val="FollowedHyperlink"/>
    <w:rsid w:val="00CB51AC"/>
    <w:rPr>
      <w:color w:val="800080"/>
      <w:u w:val="single"/>
    </w:rPr>
  </w:style>
  <w:style w:type="table" w:styleId="afb">
    <w:name w:val="Table Grid"/>
    <w:aliases w:val="Таблица отчета"/>
    <w:basedOn w:val="a2"/>
    <w:uiPriority w:val="39"/>
    <w:rsid w:val="00EB37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
    <w:basedOn w:val="a0"/>
    <w:next w:val="a0"/>
    <w:rsid w:val="00D0463E"/>
    <w:pPr>
      <w:autoSpaceDE w:val="0"/>
      <w:autoSpaceDN w:val="0"/>
      <w:adjustRightInd w:val="0"/>
    </w:pPr>
    <w:rPr>
      <w:sz w:val="24"/>
      <w:szCs w:val="24"/>
    </w:rPr>
  </w:style>
  <w:style w:type="paragraph" w:customStyle="1" w:styleId="afd">
    <w:name w:val="Цитаты"/>
    <w:basedOn w:val="a0"/>
    <w:rsid w:val="00A47932"/>
    <w:pPr>
      <w:snapToGrid w:val="0"/>
      <w:spacing w:before="100" w:after="100"/>
      <w:ind w:left="360" w:right="360"/>
    </w:pPr>
    <w:rPr>
      <w:sz w:val="24"/>
    </w:rPr>
  </w:style>
  <w:style w:type="paragraph" w:customStyle="1" w:styleId="NoSpacing1">
    <w:name w:val="No Spacing1"/>
    <w:rsid w:val="00B06F1F"/>
    <w:rPr>
      <w:rFonts w:eastAsia="Calibri"/>
      <w:sz w:val="28"/>
      <w:szCs w:val="28"/>
    </w:rPr>
  </w:style>
  <w:style w:type="paragraph" w:styleId="afe">
    <w:name w:val="Balloon Text"/>
    <w:basedOn w:val="a0"/>
    <w:link w:val="aff"/>
    <w:uiPriority w:val="99"/>
    <w:semiHidden/>
    <w:rsid w:val="00A61BFC"/>
    <w:rPr>
      <w:rFonts w:ascii="Tahoma" w:hAnsi="Tahoma" w:cs="Tahoma"/>
      <w:sz w:val="16"/>
      <w:szCs w:val="16"/>
    </w:rPr>
  </w:style>
  <w:style w:type="character" w:customStyle="1" w:styleId="aff0">
    <w:name w:val="Знак Знак"/>
    <w:locked/>
    <w:rsid w:val="00152B63"/>
    <w:rPr>
      <w:rFonts w:ascii="Courier New" w:hAnsi="Courier New" w:cs="Courier New"/>
      <w:lang w:val="ru-RU" w:eastAsia="ru-RU" w:bidi="ar-SA"/>
    </w:rPr>
  </w:style>
  <w:style w:type="character" w:customStyle="1" w:styleId="12">
    <w:name w:val="Знак Знак1"/>
    <w:locked/>
    <w:rsid w:val="0056493E"/>
    <w:rPr>
      <w:lang w:val="ru-RU" w:eastAsia="ru-RU" w:bidi="ar-SA"/>
    </w:rPr>
  </w:style>
  <w:style w:type="paragraph" w:customStyle="1" w:styleId="13">
    <w:name w:val="Знак Знак Знак1"/>
    <w:basedOn w:val="a0"/>
    <w:rsid w:val="0056493E"/>
    <w:rPr>
      <w:rFonts w:ascii="Verdana" w:hAnsi="Verdana" w:cs="Verdana"/>
      <w:sz w:val="20"/>
      <w:lang w:val="en-US" w:eastAsia="en-US"/>
    </w:rPr>
  </w:style>
  <w:style w:type="paragraph" w:customStyle="1" w:styleId="14">
    <w:name w:val="Знак Знак Знак Знак1"/>
    <w:basedOn w:val="a0"/>
    <w:rsid w:val="0056493E"/>
    <w:pPr>
      <w:tabs>
        <w:tab w:val="num" w:pos="643"/>
      </w:tabs>
      <w:spacing w:after="160" w:line="240" w:lineRule="exact"/>
    </w:pPr>
    <w:rPr>
      <w:rFonts w:ascii="Verdana" w:hAnsi="Verdana" w:cs="Verdana"/>
      <w:sz w:val="20"/>
      <w:lang w:val="en-US" w:eastAsia="en-US"/>
    </w:rPr>
  </w:style>
  <w:style w:type="character" w:customStyle="1" w:styleId="aff1">
    <w:name w:val="супер) Знак"/>
    <w:link w:val="aff2"/>
    <w:locked/>
    <w:rsid w:val="0056493E"/>
    <w:rPr>
      <w:sz w:val="28"/>
      <w:szCs w:val="28"/>
      <w:lang w:val="ru-RU" w:eastAsia="ru-RU" w:bidi="ar-SA"/>
    </w:rPr>
  </w:style>
  <w:style w:type="paragraph" w:customStyle="1" w:styleId="aff2">
    <w:name w:val="супер)"/>
    <w:basedOn w:val="a0"/>
    <w:link w:val="aff1"/>
    <w:rsid w:val="0056493E"/>
    <w:pPr>
      <w:spacing w:line="360" w:lineRule="auto"/>
      <w:ind w:firstLine="540"/>
      <w:jc w:val="both"/>
    </w:pPr>
    <w:rPr>
      <w:szCs w:val="28"/>
    </w:rPr>
  </w:style>
  <w:style w:type="character" w:customStyle="1" w:styleId="FontStyle26">
    <w:name w:val="Font Style26"/>
    <w:rsid w:val="0056493E"/>
    <w:rPr>
      <w:rFonts w:ascii="Times New Roman" w:hAnsi="Times New Roman" w:cs="Times New Roman" w:hint="default"/>
      <w:b/>
      <w:bCs/>
      <w:spacing w:val="-10"/>
      <w:sz w:val="20"/>
      <w:szCs w:val="20"/>
    </w:rPr>
  </w:style>
  <w:style w:type="character" w:customStyle="1" w:styleId="FontStyle37">
    <w:name w:val="Font Style37"/>
    <w:rsid w:val="0056493E"/>
    <w:rPr>
      <w:rFonts w:ascii="Times New Roman" w:hAnsi="Times New Roman" w:cs="Times New Roman" w:hint="default"/>
      <w:b/>
      <w:bCs/>
      <w:sz w:val="18"/>
      <w:szCs w:val="18"/>
    </w:rPr>
  </w:style>
  <w:style w:type="character" w:customStyle="1" w:styleId="FontStyle38">
    <w:name w:val="Font Style38"/>
    <w:rsid w:val="0056493E"/>
    <w:rPr>
      <w:rFonts w:ascii="Times New Roman" w:hAnsi="Times New Roman" w:cs="Times New Roman" w:hint="default"/>
      <w:sz w:val="18"/>
      <w:szCs w:val="18"/>
    </w:rPr>
  </w:style>
  <w:style w:type="character" w:customStyle="1" w:styleId="pdf1">
    <w:name w:val="pdf1"/>
    <w:rsid w:val="0056493E"/>
    <w:rPr>
      <w:color w:val="006666"/>
    </w:rPr>
  </w:style>
  <w:style w:type="character" w:customStyle="1" w:styleId="link1">
    <w:name w:val="link1"/>
    <w:basedOn w:val="a1"/>
    <w:rsid w:val="0056493E"/>
  </w:style>
  <w:style w:type="paragraph" w:customStyle="1" w:styleId="ConsPlusNormal">
    <w:name w:val="ConsPlusNormal"/>
    <w:rsid w:val="004054B2"/>
    <w:pPr>
      <w:widowControl w:val="0"/>
      <w:autoSpaceDE w:val="0"/>
      <w:autoSpaceDN w:val="0"/>
      <w:adjustRightInd w:val="0"/>
      <w:ind w:firstLine="720"/>
    </w:pPr>
    <w:rPr>
      <w:rFonts w:ascii="Arial" w:hAnsi="Arial" w:cs="Arial"/>
    </w:rPr>
  </w:style>
  <w:style w:type="character" w:customStyle="1" w:styleId="af0">
    <w:name w:val="Заголовок Знак"/>
    <w:aliases w:val="Название Знак Знак Знак Знак"/>
    <w:link w:val="af"/>
    <w:locked/>
    <w:rsid w:val="00116A1E"/>
    <w:rPr>
      <w:b/>
      <w:sz w:val="24"/>
    </w:rPr>
  </w:style>
  <w:style w:type="character" w:customStyle="1" w:styleId="a6">
    <w:name w:val="Основной текст с отступом Знак"/>
    <w:link w:val="a5"/>
    <w:rsid w:val="00B16BB4"/>
    <w:rPr>
      <w:sz w:val="26"/>
    </w:rPr>
  </w:style>
  <w:style w:type="paragraph" w:customStyle="1" w:styleId="TestFreeYesQues">
    <w:name w:val="TestFreeYesQues"/>
    <w:basedOn w:val="a0"/>
    <w:rsid w:val="005E52A5"/>
    <w:pPr>
      <w:tabs>
        <w:tab w:val="num" w:pos="360"/>
      </w:tabs>
      <w:spacing w:before="120"/>
      <w:ind w:left="360" w:hanging="360"/>
      <w:jc w:val="both"/>
    </w:pPr>
    <w:rPr>
      <w:sz w:val="24"/>
      <w:szCs w:val="24"/>
      <w:lang w:eastAsia="en-US"/>
    </w:rPr>
  </w:style>
  <w:style w:type="paragraph" w:customStyle="1" w:styleId="Posobietext">
    <w:name w:val="Posobie text"/>
    <w:basedOn w:val="a0"/>
    <w:rsid w:val="005E52A5"/>
    <w:pPr>
      <w:ind w:firstLine="720"/>
      <w:jc w:val="both"/>
    </w:pPr>
    <w:rPr>
      <w:sz w:val="24"/>
      <w:szCs w:val="24"/>
    </w:rPr>
  </w:style>
  <w:style w:type="paragraph" w:customStyle="1" w:styleId="Posobie2">
    <w:name w:val="Posobie2"/>
    <w:basedOn w:val="a0"/>
    <w:next w:val="Posobietext"/>
    <w:rsid w:val="005E52A5"/>
    <w:pPr>
      <w:jc w:val="center"/>
    </w:pPr>
    <w:rPr>
      <w:b/>
      <w:bCs/>
      <w:smallCaps/>
      <w:sz w:val="32"/>
      <w:szCs w:val="32"/>
    </w:rPr>
  </w:style>
  <w:style w:type="character" w:customStyle="1" w:styleId="10">
    <w:name w:val="Заголовок 1 Знак"/>
    <w:link w:val="1"/>
    <w:rsid w:val="007E6C51"/>
    <w:rPr>
      <w:rFonts w:ascii="Bookman Old Style" w:hAnsi="Bookman Old Style"/>
      <w:b/>
      <w:caps/>
      <w:kern w:val="28"/>
      <w:sz w:val="28"/>
      <w:lang w:val="en-US"/>
    </w:rPr>
  </w:style>
  <w:style w:type="character" w:customStyle="1" w:styleId="32">
    <w:name w:val="Основной текст 3 Знак"/>
    <w:link w:val="31"/>
    <w:uiPriority w:val="99"/>
    <w:rsid w:val="007E6C51"/>
    <w:rPr>
      <w:sz w:val="24"/>
    </w:rPr>
  </w:style>
  <w:style w:type="paragraph" w:customStyle="1" w:styleId="41">
    <w:name w:val="Абзац списка4"/>
    <w:basedOn w:val="a0"/>
    <w:rsid w:val="005A3E4F"/>
    <w:pPr>
      <w:ind w:left="720"/>
      <w:contextualSpacing/>
    </w:pPr>
    <w:rPr>
      <w:rFonts w:ascii="Calibri" w:eastAsia="MS ??" w:hAnsi="Calibri"/>
      <w:sz w:val="24"/>
      <w:szCs w:val="24"/>
    </w:rPr>
  </w:style>
  <w:style w:type="paragraph" w:customStyle="1" w:styleId="15">
    <w:name w:val="Абзац списка1"/>
    <w:basedOn w:val="a0"/>
    <w:uiPriority w:val="99"/>
    <w:qFormat/>
    <w:rsid w:val="005A3E4F"/>
    <w:pPr>
      <w:spacing w:after="200" w:line="276" w:lineRule="auto"/>
      <w:ind w:left="720"/>
      <w:contextualSpacing/>
    </w:pPr>
    <w:rPr>
      <w:rFonts w:ascii="Calibri" w:eastAsia="MS Mincho" w:hAnsi="Calibri"/>
      <w:sz w:val="22"/>
      <w:szCs w:val="22"/>
      <w:lang w:eastAsia="en-US"/>
    </w:rPr>
  </w:style>
  <w:style w:type="paragraph" w:customStyle="1" w:styleId="16">
    <w:name w:val="Стиль1"/>
    <w:basedOn w:val="a0"/>
    <w:link w:val="17"/>
    <w:autoRedefine/>
    <w:qFormat/>
    <w:rsid w:val="00910C27"/>
    <w:pPr>
      <w:widowControl w:val="0"/>
      <w:spacing w:line="360" w:lineRule="auto"/>
      <w:ind w:firstLine="709"/>
      <w:jc w:val="both"/>
    </w:pPr>
    <w:rPr>
      <w:szCs w:val="28"/>
    </w:rPr>
  </w:style>
  <w:style w:type="paragraph" w:customStyle="1" w:styleId="18">
    <w:name w:val="Основной текст1"/>
    <w:basedOn w:val="a0"/>
    <w:link w:val="aff3"/>
    <w:rsid w:val="001E567A"/>
    <w:pPr>
      <w:snapToGrid w:val="0"/>
      <w:spacing w:line="369" w:lineRule="atLeast"/>
      <w:jc w:val="both"/>
    </w:pPr>
    <w:rPr>
      <w:rFonts w:ascii="Courier New" w:hAnsi="Courier New"/>
      <w:sz w:val="30"/>
      <w:szCs w:val="24"/>
    </w:rPr>
  </w:style>
  <w:style w:type="character" w:customStyle="1" w:styleId="-310">
    <w:name w:val="Светлая сетка - Акцент 3 Знак1"/>
    <w:link w:val="-31"/>
    <w:uiPriority w:val="34"/>
    <w:locked/>
    <w:rsid w:val="001E567A"/>
  </w:style>
  <w:style w:type="character" w:customStyle="1" w:styleId="1-2">
    <w:name w:val="Средняя сетка 1 - Акцент 2 Знак"/>
    <w:link w:val="-3"/>
    <w:uiPriority w:val="34"/>
    <w:locked/>
    <w:rsid w:val="00616310"/>
    <w:rPr>
      <w:sz w:val="28"/>
    </w:rPr>
  </w:style>
  <w:style w:type="table" w:styleId="-3">
    <w:name w:val="Colorful Shading Accent 3"/>
    <w:basedOn w:val="a2"/>
    <w:link w:val="1-2"/>
    <w:uiPriority w:val="34"/>
    <w:rsid w:val="00616310"/>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30">
    <w:name w:val="Светлая сетка - Акцент 3 Знак"/>
    <w:link w:val="2-4"/>
    <w:uiPriority w:val="34"/>
    <w:locked/>
    <w:rsid w:val="00495055"/>
  </w:style>
  <w:style w:type="paragraph" w:customStyle="1" w:styleId="210">
    <w:name w:val="Основной текст 21"/>
    <w:basedOn w:val="a0"/>
    <w:uiPriority w:val="99"/>
    <w:rsid w:val="00495055"/>
    <w:pPr>
      <w:widowControl w:val="0"/>
      <w:suppressAutoHyphens/>
      <w:ind w:firstLine="1134"/>
      <w:jc w:val="both"/>
    </w:pPr>
    <w:rPr>
      <w:kern w:val="1"/>
      <w:szCs w:val="28"/>
    </w:rPr>
  </w:style>
  <w:style w:type="paragraph" w:customStyle="1" w:styleId="Posobie3">
    <w:name w:val="Posobie3"/>
    <w:basedOn w:val="23"/>
    <w:next w:val="Posobietext"/>
    <w:rsid w:val="00495055"/>
    <w:pPr>
      <w:tabs>
        <w:tab w:val="left" w:pos="0"/>
      </w:tabs>
      <w:suppressAutoHyphens/>
      <w:spacing w:line="240" w:lineRule="auto"/>
      <w:jc w:val="both"/>
    </w:pPr>
    <w:rPr>
      <w:bCs/>
      <w:sz w:val="28"/>
      <w:szCs w:val="28"/>
      <w:u w:val="none"/>
      <w:lang w:eastAsia="en-US"/>
    </w:rPr>
  </w:style>
  <w:style w:type="character" w:customStyle="1" w:styleId="24">
    <w:name w:val="Основной текст 2 Знак"/>
    <w:link w:val="23"/>
    <w:rsid w:val="00495055"/>
    <w:rPr>
      <w:b/>
      <w:sz w:val="26"/>
      <w:u w:val="single"/>
    </w:rPr>
  </w:style>
  <w:style w:type="paragraph" w:customStyle="1" w:styleId="MacroStudyGuideQuestions">
    <w:name w:val="MacroStudyGuide Questions"/>
    <w:basedOn w:val="a0"/>
    <w:link w:val="MacroStudyGuideQuestions0"/>
    <w:qFormat/>
    <w:rsid w:val="00495055"/>
    <w:pPr>
      <w:numPr>
        <w:numId w:val="2"/>
      </w:numPr>
      <w:spacing w:before="240"/>
      <w:contextualSpacing/>
      <w:jc w:val="both"/>
    </w:pPr>
    <w:rPr>
      <w:rFonts w:eastAsia="MS Mincho"/>
      <w:szCs w:val="28"/>
    </w:rPr>
  </w:style>
  <w:style w:type="paragraph" w:customStyle="1" w:styleId="MacroStudyGuideMultipleNL">
    <w:name w:val="MacroStudyGuide Multiple(NL)"/>
    <w:basedOn w:val="a0"/>
    <w:rsid w:val="00495055"/>
    <w:pPr>
      <w:tabs>
        <w:tab w:val="left" w:pos="1418"/>
      </w:tabs>
      <w:ind w:left="1418" w:hanging="567"/>
      <w:jc w:val="both"/>
    </w:pPr>
    <w:rPr>
      <w:szCs w:val="28"/>
      <w:lang w:eastAsia="ja-JP" w:bidi="en-US"/>
    </w:rPr>
  </w:style>
  <w:style w:type="character" w:customStyle="1" w:styleId="MacroStudyGuideQuestions0">
    <w:name w:val="MacroStudyGuide Questions Знак"/>
    <w:link w:val="MacroStudyGuideQuestions"/>
    <w:rsid w:val="00495055"/>
    <w:rPr>
      <w:rFonts w:eastAsia="MS Mincho"/>
      <w:sz w:val="28"/>
      <w:szCs w:val="28"/>
    </w:rPr>
  </w:style>
  <w:style w:type="paragraph" w:customStyle="1" w:styleId="211">
    <w:name w:val="Средняя сетка 21"/>
    <w:uiPriority w:val="1"/>
    <w:qFormat/>
    <w:rsid w:val="00495055"/>
    <w:rPr>
      <w:rFonts w:ascii="Calibri" w:hAnsi="Calibri"/>
      <w:sz w:val="22"/>
      <w:szCs w:val="22"/>
    </w:rPr>
  </w:style>
  <w:style w:type="paragraph" w:customStyle="1" w:styleId="1-21">
    <w:name w:val="Средняя сетка 1 - Акцент 21"/>
    <w:basedOn w:val="a0"/>
    <w:link w:val="1-22"/>
    <w:uiPriority w:val="34"/>
    <w:qFormat/>
    <w:rsid w:val="00495055"/>
    <w:pPr>
      <w:ind w:left="720"/>
      <w:contextualSpacing/>
    </w:pPr>
    <w:rPr>
      <w:sz w:val="20"/>
    </w:rPr>
  </w:style>
  <w:style w:type="paragraph" w:styleId="aff4">
    <w:name w:val="Plain Text"/>
    <w:basedOn w:val="a0"/>
    <w:link w:val="aff5"/>
    <w:rsid w:val="00495055"/>
    <w:rPr>
      <w:rFonts w:ascii="Courier New" w:hAnsi="Courier New" w:cs="Courier New"/>
      <w:sz w:val="20"/>
    </w:rPr>
  </w:style>
  <w:style w:type="character" w:customStyle="1" w:styleId="aff5">
    <w:name w:val="Текст Знак"/>
    <w:link w:val="aff4"/>
    <w:rsid w:val="00495055"/>
    <w:rPr>
      <w:rFonts w:ascii="Courier New" w:hAnsi="Courier New" w:cs="Courier New"/>
    </w:rPr>
  </w:style>
  <w:style w:type="character" w:customStyle="1" w:styleId="FontStyle20">
    <w:name w:val="Font Style20"/>
    <w:uiPriority w:val="99"/>
    <w:rsid w:val="00495055"/>
    <w:rPr>
      <w:rFonts w:ascii="Times New Roman" w:hAnsi="Times New Roman" w:cs="Times New Roman"/>
      <w:i/>
      <w:iCs/>
      <w:sz w:val="16"/>
      <w:szCs w:val="16"/>
    </w:rPr>
  </w:style>
  <w:style w:type="character" w:customStyle="1" w:styleId="FontStyle21">
    <w:name w:val="Font Style21"/>
    <w:uiPriority w:val="99"/>
    <w:rsid w:val="00495055"/>
    <w:rPr>
      <w:rFonts w:ascii="Times New Roman" w:hAnsi="Times New Roman" w:cs="Times New Roman"/>
      <w:sz w:val="16"/>
      <w:szCs w:val="16"/>
    </w:rPr>
  </w:style>
  <w:style w:type="paragraph" w:customStyle="1" w:styleId="Style14">
    <w:name w:val="Style14"/>
    <w:basedOn w:val="a0"/>
    <w:uiPriority w:val="99"/>
    <w:rsid w:val="00495055"/>
    <w:pPr>
      <w:widowControl w:val="0"/>
      <w:autoSpaceDE w:val="0"/>
      <w:autoSpaceDN w:val="0"/>
      <w:adjustRightInd w:val="0"/>
      <w:spacing w:line="211" w:lineRule="exact"/>
      <w:ind w:firstLine="211"/>
      <w:jc w:val="both"/>
    </w:pPr>
    <w:rPr>
      <w:sz w:val="24"/>
      <w:szCs w:val="24"/>
    </w:rPr>
  </w:style>
  <w:style w:type="paragraph" w:customStyle="1" w:styleId="19">
    <w:name w:val="Обычный1"/>
    <w:rsid w:val="00495055"/>
    <w:pPr>
      <w:widowControl w:val="0"/>
      <w:snapToGrid w:val="0"/>
      <w:ind w:left="80"/>
      <w:jc w:val="both"/>
    </w:pPr>
    <w:rPr>
      <w:sz w:val="18"/>
    </w:rPr>
  </w:style>
  <w:style w:type="table" w:styleId="2-4">
    <w:name w:val="Medium List 2 Accent 4"/>
    <w:basedOn w:val="a2"/>
    <w:link w:val="-30"/>
    <w:uiPriority w:val="34"/>
    <w:rsid w:val="0049505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1-22">
    <w:name w:val="Средняя сетка 1 - Акцент 2 Знак2"/>
    <w:link w:val="1-21"/>
    <w:uiPriority w:val="99"/>
    <w:locked/>
    <w:rsid w:val="0083668F"/>
  </w:style>
  <w:style w:type="paragraph" w:customStyle="1" w:styleId="-11">
    <w:name w:val="Цветной список - Акцент 11"/>
    <w:basedOn w:val="a0"/>
    <w:link w:val="-110"/>
    <w:uiPriority w:val="34"/>
    <w:qFormat/>
    <w:rsid w:val="007F5518"/>
    <w:pPr>
      <w:ind w:left="720"/>
      <w:contextualSpacing/>
    </w:pPr>
  </w:style>
  <w:style w:type="character" w:customStyle="1" w:styleId="-110">
    <w:name w:val="Цветной список - Акцент 1 Знак1"/>
    <w:link w:val="-11"/>
    <w:uiPriority w:val="34"/>
    <w:locked/>
    <w:rsid w:val="007F5518"/>
    <w:rPr>
      <w:sz w:val="28"/>
    </w:rPr>
  </w:style>
  <w:style w:type="paragraph" w:styleId="aff6">
    <w:name w:val="List Paragraph"/>
    <w:aliases w:val="Заголовок мой1,СписокСТПр,Нумерация,List Paragraph,Маркер"/>
    <w:basedOn w:val="a0"/>
    <w:link w:val="aff7"/>
    <w:uiPriority w:val="34"/>
    <w:qFormat/>
    <w:rsid w:val="009C1F85"/>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pple-converted-space">
    <w:name w:val="apple-converted-space"/>
    <w:basedOn w:val="a1"/>
    <w:rsid w:val="00116C47"/>
  </w:style>
  <w:style w:type="character" w:customStyle="1" w:styleId="submenu-table">
    <w:name w:val="submenu-table"/>
    <w:basedOn w:val="a1"/>
    <w:rsid w:val="00116C47"/>
  </w:style>
  <w:style w:type="character" w:customStyle="1" w:styleId="aff7">
    <w:name w:val="Абзац списка Знак"/>
    <w:aliases w:val="Заголовок мой1 Знак,СписокСТПр Знак,Нумерация Знак,List Paragraph Знак,Маркер Знак"/>
    <w:link w:val="aff6"/>
    <w:uiPriority w:val="34"/>
    <w:locked/>
    <w:rsid w:val="00C72566"/>
    <w:rPr>
      <w:rFonts w:asciiTheme="minorHAnsi" w:eastAsiaTheme="minorHAnsi" w:hAnsiTheme="minorHAnsi" w:cstheme="minorBidi"/>
      <w:sz w:val="22"/>
      <w:szCs w:val="22"/>
      <w:lang w:eastAsia="en-US"/>
    </w:rPr>
  </w:style>
  <w:style w:type="paragraph" w:styleId="aff8">
    <w:name w:val="No Spacing"/>
    <w:link w:val="aff9"/>
    <w:uiPriority w:val="1"/>
    <w:qFormat/>
    <w:rsid w:val="0090658C"/>
    <w:rPr>
      <w:rFonts w:ascii="Calibri" w:eastAsia="Calibri" w:hAnsi="Calibri"/>
      <w:sz w:val="22"/>
      <w:szCs w:val="22"/>
      <w:lang w:eastAsia="en-US"/>
    </w:rPr>
  </w:style>
  <w:style w:type="character" w:customStyle="1" w:styleId="docaccesstitle">
    <w:name w:val="docaccess_title"/>
    <w:basedOn w:val="a1"/>
    <w:rsid w:val="0090658C"/>
  </w:style>
  <w:style w:type="paragraph" w:customStyle="1" w:styleId="26">
    <w:name w:val="Абзац списка2"/>
    <w:basedOn w:val="a0"/>
    <w:rsid w:val="00867B82"/>
    <w:pPr>
      <w:spacing w:after="200" w:line="276" w:lineRule="auto"/>
      <w:ind w:left="720"/>
      <w:contextualSpacing/>
    </w:pPr>
    <w:rPr>
      <w:rFonts w:ascii="Calibri" w:hAnsi="Calibri"/>
      <w:sz w:val="22"/>
      <w:szCs w:val="22"/>
      <w:lang w:eastAsia="en-US"/>
    </w:rPr>
  </w:style>
  <w:style w:type="character" w:customStyle="1" w:styleId="mw-headline">
    <w:name w:val="mw-headline"/>
    <w:basedOn w:val="a1"/>
    <w:rsid w:val="007217D7"/>
  </w:style>
  <w:style w:type="paragraph" w:customStyle="1" w:styleId="35">
    <w:name w:val="Абзац списка3"/>
    <w:basedOn w:val="a0"/>
    <w:rsid w:val="00410A47"/>
    <w:pPr>
      <w:spacing w:after="200" w:line="276" w:lineRule="auto"/>
      <w:ind w:left="720"/>
      <w:contextualSpacing/>
    </w:pPr>
    <w:rPr>
      <w:rFonts w:ascii="Calibri" w:hAnsi="Calibri"/>
      <w:sz w:val="22"/>
      <w:szCs w:val="22"/>
      <w:lang w:eastAsia="en-US"/>
    </w:rPr>
  </w:style>
  <w:style w:type="paragraph" w:customStyle="1" w:styleId="p54">
    <w:name w:val="p54"/>
    <w:basedOn w:val="a0"/>
    <w:rsid w:val="00B577F0"/>
    <w:pPr>
      <w:spacing w:before="100" w:beforeAutospacing="1" w:after="100" w:afterAutospacing="1"/>
    </w:pPr>
    <w:rPr>
      <w:sz w:val="24"/>
      <w:szCs w:val="24"/>
    </w:rPr>
  </w:style>
  <w:style w:type="character" w:customStyle="1" w:styleId="ft23">
    <w:name w:val="ft23"/>
    <w:basedOn w:val="a1"/>
    <w:rsid w:val="00B577F0"/>
  </w:style>
  <w:style w:type="character" w:customStyle="1" w:styleId="aff">
    <w:name w:val="Текст выноски Знак"/>
    <w:link w:val="afe"/>
    <w:uiPriority w:val="99"/>
    <w:semiHidden/>
    <w:rsid w:val="00B577F0"/>
    <w:rPr>
      <w:rFonts w:ascii="Tahoma" w:hAnsi="Tahoma" w:cs="Tahoma"/>
      <w:sz w:val="16"/>
      <w:szCs w:val="16"/>
    </w:rPr>
  </w:style>
  <w:style w:type="paragraph" w:customStyle="1" w:styleId="Style1">
    <w:name w:val="Style1"/>
    <w:basedOn w:val="a0"/>
    <w:uiPriority w:val="99"/>
    <w:rsid w:val="00B577F0"/>
    <w:pPr>
      <w:widowControl w:val="0"/>
      <w:autoSpaceDE w:val="0"/>
      <w:autoSpaceDN w:val="0"/>
      <w:adjustRightInd w:val="0"/>
    </w:pPr>
    <w:rPr>
      <w:sz w:val="24"/>
      <w:szCs w:val="24"/>
    </w:rPr>
  </w:style>
  <w:style w:type="character" w:customStyle="1" w:styleId="FontStyle32">
    <w:name w:val="Font Style32"/>
    <w:uiPriority w:val="99"/>
    <w:rsid w:val="00B577F0"/>
    <w:rPr>
      <w:rFonts w:ascii="Times New Roman" w:hAnsi="Times New Roman" w:cs="Times New Roman"/>
      <w:b/>
      <w:bCs/>
      <w:sz w:val="20"/>
      <w:szCs w:val="20"/>
    </w:rPr>
  </w:style>
  <w:style w:type="character" w:customStyle="1" w:styleId="affa">
    <w:name w:val="Название Знак"/>
    <w:rsid w:val="00B577F0"/>
    <w:rPr>
      <w:rFonts w:ascii="Times New Roman" w:eastAsia="Times New Roman" w:hAnsi="Times New Roman" w:cs="Times New Roman"/>
      <w:sz w:val="28"/>
      <w:szCs w:val="24"/>
      <w:lang w:eastAsia="ru-RU"/>
    </w:rPr>
  </w:style>
  <w:style w:type="character" w:customStyle="1" w:styleId="60">
    <w:name w:val="Основной текст (6)_"/>
    <w:link w:val="61"/>
    <w:rsid w:val="00B577F0"/>
    <w:rPr>
      <w:sz w:val="21"/>
      <w:szCs w:val="21"/>
      <w:shd w:val="clear" w:color="auto" w:fill="FFFFFF"/>
    </w:rPr>
  </w:style>
  <w:style w:type="character" w:customStyle="1" w:styleId="1105pt">
    <w:name w:val="Заголовок №1 + 10;5 pt;Не полужирный"/>
    <w:rsid w:val="00B577F0"/>
    <w:rPr>
      <w:rFonts w:ascii="Times New Roman" w:eastAsia="Times New Roman" w:hAnsi="Times New Roman" w:cs="Times New Roman"/>
      <w:b/>
      <w:bCs/>
      <w:i w:val="0"/>
      <w:iCs w:val="0"/>
      <w:smallCaps w:val="0"/>
      <w:strike w:val="0"/>
      <w:spacing w:val="0"/>
      <w:sz w:val="21"/>
      <w:szCs w:val="21"/>
    </w:rPr>
  </w:style>
  <w:style w:type="paragraph" w:customStyle="1" w:styleId="61">
    <w:name w:val="Основной текст (6)"/>
    <w:basedOn w:val="a0"/>
    <w:link w:val="60"/>
    <w:rsid w:val="00B577F0"/>
    <w:pPr>
      <w:shd w:val="clear" w:color="auto" w:fill="FFFFFF"/>
      <w:spacing w:before="240" w:after="240" w:line="0" w:lineRule="atLeast"/>
    </w:pPr>
    <w:rPr>
      <w:sz w:val="21"/>
      <w:szCs w:val="21"/>
    </w:rPr>
  </w:style>
  <w:style w:type="character" w:customStyle="1" w:styleId="aff3">
    <w:name w:val="Основной текст_"/>
    <w:link w:val="18"/>
    <w:rsid w:val="00B577F0"/>
    <w:rPr>
      <w:rFonts w:ascii="Courier New" w:hAnsi="Courier New"/>
      <w:sz w:val="30"/>
      <w:szCs w:val="24"/>
    </w:rPr>
  </w:style>
  <w:style w:type="character" w:customStyle="1" w:styleId="af2">
    <w:name w:val="Верхний колонтитул Знак"/>
    <w:link w:val="af1"/>
    <w:uiPriority w:val="99"/>
    <w:rsid w:val="00B577F0"/>
  </w:style>
  <w:style w:type="character" w:customStyle="1" w:styleId="ac">
    <w:name w:val="Нижний колонтитул Знак"/>
    <w:link w:val="ab"/>
    <w:uiPriority w:val="99"/>
    <w:rsid w:val="00B577F0"/>
    <w:rPr>
      <w:sz w:val="24"/>
    </w:rPr>
  </w:style>
  <w:style w:type="character" w:customStyle="1" w:styleId="af6">
    <w:name w:val="Обычный (веб) Знак"/>
    <w:aliases w:val="Обычный (Web) Знак"/>
    <w:link w:val="af5"/>
    <w:uiPriority w:val="99"/>
    <w:locked/>
    <w:rsid w:val="00B577F0"/>
    <w:rPr>
      <w:sz w:val="24"/>
      <w:szCs w:val="24"/>
    </w:rPr>
  </w:style>
  <w:style w:type="paragraph" w:styleId="affb">
    <w:name w:val="Subtitle"/>
    <w:basedOn w:val="a0"/>
    <w:next w:val="a0"/>
    <w:link w:val="affc"/>
    <w:uiPriority w:val="11"/>
    <w:qFormat/>
    <w:rsid w:val="00B577F0"/>
    <w:pPr>
      <w:spacing w:after="60" w:line="259" w:lineRule="auto"/>
      <w:jc w:val="center"/>
      <w:outlineLvl w:val="1"/>
    </w:pPr>
    <w:rPr>
      <w:rFonts w:ascii="Calibri Light" w:hAnsi="Calibri Light"/>
      <w:sz w:val="24"/>
      <w:szCs w:val="24"/>
      <w:lang w:eastAsia="en-US"/>
    </w:rPr>
  </w:style>
  <w:style w:type="character" w:customStyle="1" w:styleId="affc">
    <w:name w:val="Подзаголовок Знак"/>
    <w:basedOn w:val="a1"/>
    <w:link w:val="affb"/>
    <w:uiPriority w:val="11"/>
    <w:rsid w:val="00B577F0"/>
    <w:rPr>
      <w:rFonts w:ascii="Calibri Light" w:hAnsi="Calibri Light"/>
      <w:sz w:val="24"/>
      <w:szCs w:val="24"/>
      <w:lang w:eastAsia="en-US"/>
    </w:rPr>
  </w:style>
  <w:style w:type="paragraph" w:styleId="36">
    <w:name w:val="toc 3"/>
    <w:basedOn w:val="a0"/>
    <w:next w:val="a0"/>
    <w:autoRedefine/>
    <w:uiPriority w:val="39"/>
    <w:unhideWhenUsed/>
    <w:rsid w:val="00B577F0"/>
    <w:pPr>
      <w:spacing w:after="100" w:line="259" w:lineRule="auto"/>
      <w:ind w:left="440"/>
    </w:pPr>
    <w:rPr>
      <w:rFonts w:ascii="Calibri" w:hAnsi="Calibri"/>
      <w:sz w:val="22"/>
      <w:szCs w:val="22"/>
    </w:rPr>
  </w:style>
  <w:style w:type="paragraph" w:styleId="42">
    <w:name w:val="toc 4"/>
    <w:basedOn w:val="a0"/>
    <w:next w:val="a0"/>
    <w:autoRedefine/>
    <w:uiPriority w:val="39"/>
    <w:unhideWhenUsed/>
    <w:rsid w:val="00B577F0"/>
    <w:pPr>
      <w:spacing w:after="100" w:line="259" w:lineRule="auto"/>
      <w:ind w:left="660"/>
    </w:pPr>
    <w:rPr>
      <w:rFonts w:ascii="Calibri" w:hAnsi="Calibri"/>
      <w:sz w:val="22"/>
      <w:szCs w:val="22"/>
    </w:rPr>
  </w:style>
  <w:style w:type="paragraph" w:styleId="50">
    <w:name w:val="toc 5"/>
    <w:basedOn w:val="a0"/>
    <w:next w:val="a0"/>
    <w:autoRedefine/>
    <w:uiPriority w:val="39"/>
    <w:unhideWhenUsed/>
    <w:rsid w:val="00B577F0"/>
    <w:pPr>
      <w:spacing w:after="100" w:line="259" w:lineRule="auto"/>
      <w:ind w:left="880"/>
    </w:pPr>
    <w:rPr>
      <w:rFonts w:ascii="Calibri" w:hAnsi="Calibri"/>
      <w:sz w:val="22"/>
      <w:szCs w:val="22"/>
    </w:rPr>
  </w:style>
  <w:style w:type="paragraph" w:styleId="62">
    <w:name w:val="toc 6"/>
    <w:basedOn w:val="a0"/>
    <w:next w:val="a0"/>
    <w:autoRedefine/>
    <w:uiPriority w:val="39"/>
    <w:unhideWhenUsed/>
    <w:rsid w:val="00B577F0"/>
    <w:pPr>
      <w:spacing w:after="100" w:line="259" w:lineRule="auto"/>
      <w:ind w:left="1100"/>
    </w:pPr>
    <w:rPr>
      <w:rFonts w:ascii="Calibri" w:hAnsi="Calibri"/>
      <w:sz w:val="22"/>
      <w:szCs w:val="22"/>
    </w:rPr>
  </w:style>
  <w:style w:type="paragraph" w:styleId="70">
    <w:name w:val="toc 7"/>
    <w:basedOn w:val="a0"/>
    <w:next w:val="a0"/>
    <w:autoRedefine/>
    <w:uiPriority w:val="39"/>
    <w:unhideWhenUsed/>
    <w:rsid w:val="00B577F0"/>
    <w:pPr>
      <w:spacing w:after="100" w:line="259" w:lineRule="auto"/>
      <w:ind w:left="1320"/>
    </w:pPr>
    <w:rPr>
      <w:rFonts w:ascii="Calibri" w:hAnsi="Calibri"/>
      <w:sz w:val="22"/>
      <w:szCs w:val="22"/>
    </w:rPr>
  </w:style>
  <w:style w:type="paragraph" w:styleId="80">
    <w:name w:val="toc 8"/>
    <w:basedOn w:val="a0"/>
    <w:next w:val="a0"/>
    <w:autoRedefine/>
    <w:uiPriority w:val="39"/>
    <w:unhideWhenUsed/>
    <w:rsid w:val="00B577F0"/>
    <w:pPr>
      <w:spacing w:after="100" w:line="259" w:lineRule="auto"/>
      <w:ind w:left="1540"/>
    </w:pPr>
    <w:rPr>
      <w:rFonts w:ascii="Calibri" w:hAnsi="Calibri"/>
      <w:sz w:val="22"/>
      <w:szCs w:val="22"/>
    </w:rPr>
  </w:style>
  <w:style w:type="paragraph" w:styleId="90">
    <w:name w:val="toc 9"/>
    <w:basedOn w:val="a0"/>
    <w:next w:val="a0"/>
    <w:autoRedefine/>
    <w:uiPriority w:val="39"/>
    <w:unhideWhenUsed/>
    <w:rsid w:val="00B577F0"/>
    <w:pPr>
      <w:spacing w:after="100" w:line="259" w:lineRule="auto"/>
      <w:ind w:left="1760"/>
    </w:pPr>
    <w:rPr>
      <w:rFonts w:ascii="Calibri" w:hAnsi="Calibri"/>
      <w:sz w:val="22"/>
      <w:szCs w:val="22"/>
    </w:rPr>
  </w:style>
  <w:style w:type="character" w:customStyle="1" w:styleId="1a">
    <w:name w:val="Неразрешенное упоминание1"/>
    <w:uiPriority w:val="99"/>
    <w:semiHidden/>
    <w:unhideWhenUsed/>
    <w:rsid w:val="00B577F0"/>
    <w:rPr>
      <w:color w:val="808080"/>
      <w:shd w:val="clear" w:color="auto" w:fill="E6E6E6"/>
    </w:rPr>
  </w:style>
  <w:style w:type="character" w:customStyle="1" w:styleId="17">
    <w:name w:val="Стиль1 Знак"/>
    <w:link w:val="16"/>
    <w:rsid w:val="00B577F0"/>
    <w:rPr>
      <w:sz w:val="28"/>
      <w:szCs w:val="28"/>
    </w:rPr>
  </w:style>
  <w:style w:type="paragraph" w:customStyle="1" w:styleId="affd">
    <w:name w:val="курсовики"/>
    <w:basedOn w:val="a0"/>
    <w:link w:val="affe"/>
    <w:qFormat/>
    <w:rsid w:val="00B577F0"/>
    <w:pPr>
      <w:shd w:val="clear" w:color="auto" w:fill="FFFFFF"/>
      <w:autoSpaceDE w:val="0"/>
      <w:autoSpaceDN w:val="0"/>
      <w:adjustRightInd w:val="0"/>
      <w:spacing w:line="360" w:lineRule="auto"/>
      <w:ind w:firstLine="284"/>
      <w:jc w:val="both"/>
    </w:pPr>
    <w:rPr>
      <w:color w:val="000000"/>
      <w:szCs w:val="28"/>
    </w:rPr>
  </w:style>
  <w:style w:type="character" w:customStyle="1" w:styleId="affe">
    <w:name w:val="курсовики Знак"/>
    <w:link w:val="affd"/>
    <w:rsid w:val="00B577F0"/>
    <w:rPr>
      <w:color w:val="000000"/>
      <w:sz w:val="28"/>
      <w:szCs w:val="28"/>
      <w:shd w:val="clear" w:color="auto" w:fill="FFFFFF"/>
    </w:rPr>
  </w:style>
  <w:style w:type="paragraph" w:customStyle="1" w:styleId="27">
    <w:name w:val="Стиль2"/>
    <w:basedOn w:val="16"/>
    <w:link w:val="28"/>
    <w:qFormat/>
    <w:rsid w:val="00B577F0"/>
    <w:pPr>
      <w:widowControl/>
      <w:shd w:val="clear" w:color="auto" w:fill="FFFFFF"/>
      <w:autoSpaceDE w:val="0"/>
      <w:autoSpaceDN w:val="0"/>
      <w:adjustRightInd w:val="0"/>
      <w:spacing w:line="240" w:lineRule="auto"/>
      <w:ind w:firstLine="0"/>
    </w:pPr>
    <w:rPr>
      <w:color w:val="000000"/>
      <w:sz w:val="20"/>
      <w:szCs w:val="20"/>
    </w:rPr>
  </w:style>
  <w:style w:type="character" w:customStyle="1" w:styleId="28">
    <w:name w:val="Стиль2 Знак"/>
    <w:link w:val="27"/>
    <w:rsid w:val="00B577F0"/>
    <w:rPr>
      <w:color w:val="000000"/>
      <w:shd w:val="clear" w:color="auto" w:fill="FFFFFF"/>
    </w:rPr>
  </w:style>
  <w:style w:type="paragraph" w:customStyle="1" w:styleId="afff">
    <w:name w:val="Таблица"/>
    <w:basedOn w:val="a0"/>
    <w:qFormat/>
    <w:rsid w:val="00B577F0"/>
    <w:pPr>
      <w:jc w:val="center"/>
    </w:pPr>
    <w:rPr>
      <w:rFonts w:eastAsia="Calibri"/>
      <w:color w:val="000000"/>
      <w:sz w:val="24"/>
      <w:szCs w:val="24"/>
      <w:lang w:eastAsia="en-US"/>
    </w:rPr>
  </w:style>
  <w:style w:type="character" w:customStyle="1" w:styleId="30">
    <w:name w:val="Заголовок 3 Знак"/>
    <w:link w:val="3"/>
    <w:uiPriority w:val="9"/>
    <w:rsid w:val="00B577F0"/>
    <w:rPr>
      <w:b/>
      <w:sz w:val="28"/>
    </w:rPr>
  </w:style>
  <w:style w:type="paragraph" w:customStyle="1" w:styleId="magput">
    <w:name w:val="magput"/>
    <w:basedOn w:val="a0"/>
    <w:rsid w:val="00B577F0"/>
    <w:pPr>
      <w:spacing w:before="100" w:beforeAutospacing="1" w:after="100" w:afterAutospacing="1"/>
    </w:pPr>
    <w:rPr>
      <w:sz w:val="24"/>
      <w:szCs w:val="24"/>
    </w:rPr>
  </w:style>
  <w:style w:type="table" w:styleId="-5">
    <w:name w:val="Light List Accent 5"/>
    <w:basedOn w:val="a2"/>
    <w:uiPriority w:val="61"/>
    <w:rsid w:val="00B577F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1">
    <w:name w:val="Светлый список - Акцент 11"/>
    <w:basedOn w:val="a2"/>
    <w:uiPriority w:val="61"/>
    <w:rsid w:val="00B577F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magput1">
    <w:name w:val="magput1"/>
    <w:basedOn w:val="a0"/>
    <w:rsid w:val="00B577F0"/>
    <w:pPr>
      <w:spacing w:before="100" w:beforeAutospacing="1" w:after="100" w:afterAutospacing="1"/>
    </w:pPr>
    <w:rPr>
      <w:sz w:val="24"/>
      <w:szCs w:val="24"/>
    </w:rPr>
  </w:style>
  <w:style w:type="character" w:customStyle="1" w:styleId="34">
    <w:name w:val="Основной текст с отступом 3 Знак"/>
    <w:link w:val="33"/>
    <w:uiPriority w:val="99"/>
    <w:rsid w:val="00B577F0"/>
    <w:rPr>
      <w:sz w:val="24"/>
    </w:rPr>
  </w:style>
  <w:style w:type="character" w:customStyle="1" w:styleId="40">
    <w:name w:val="Заголовок 4 Знак"/>
    <w:link w:val="4"/>
    <w:uiPriority w:val="9"/>
    <w:rsid w:val="00B577F0"/>
    <w:rPr>
      <w:sz w:val="24"/>
      <w:lang w:val="en-US"/>
    </w:rPr>
  </w:style>
  <w:style w:type="character" w:customStyle="1" w:styleId="ecattext">
    <w:name w:val="ecattext"/>
    <w:rsid w:val="00B577F0"/>
  </w:style>
  <w:style w:type="paragraph" w:customStyle="1" w:styleId="a">
    <w:name w:val="СЛитер"/>
    <w:basedOn w:val="a0"/>
    <w:rsid w:val="00B577F0"/>
    <w:pPr>
      <w:widowControl w:val="0"/>
      <w:numPr>
        <w:numId w:val="9"/>
      </w:numPr>
      <w:spacing w:line="360" w:lineRule="auto"/>
      <w:jc w:val="both"/>
    </w:pPr>
  </w:style>
  <w:style w:type="paragraph" w:customStyle="1" w:styleId="29">
    <w:name w:val="Обычный2"/>
    <w:rsid w:val="00B577F0"/>
    <w:pPr>
      <w:spacing w:before="100" w:after="100"/>
    </w:pPr>
    <w:rPr>
      <w:snapToGrid w:val="0"/>
      <w:sz w:val="24"/>
    </w:rPr>
  </w:style>
  <w:style w:type="table" w:customStyle="1" w:styleId="TableNormal">
    <w:name w:val="Table Normal"/>
    <w:rsid w:val="00B577F0"/>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numbering" w:customStyle="1" w:styleId="List0">
    <w:name w:val="List 0"/>
    <w:basedOn w:val="a3"/>
    <w:rsid w:val="00B577F0"/>
    <w:pPr>
      <w:numPr>
        <w:numId w:val="10"/>
      </w:numPr>
    </w:pPr>
  </w:style>
  <w:style w:type="numbering" w:customStyle="1" w:styleId="List1">
    <w:name w:val="List 1"/>
    <w:basedOn w:val="a3"/>
    <w:rsid w:val="00B577F0"/>
    <w:pPr>
      <w:numPr>
        <w:numId w:val="11"/>
      </w:numPr>
    </w:pPr>
  </w:style>
  <w:style w:type="paragraph" w:styleId="afff0">
    <w:name w:val="Revision"/>
    <w:hidden/>
    <w:uiPriority w:val="71"/>
    <w:semiHidden/>
    <w:rsid w:val="00E63B57"/>
    <w:rPr>
      <w:sz w:val="28"/>
    </w:rPr>
  </w:style>
  <w:style w:type="character" w:customStyle="1" w:styleId="FontStyle92">
    <w:name w:val="Font Style92"/>
    <w:uiPriority w:val="99"/>
    <w:rsid w:val="006D0C38"/>
    <w:rPr>
      <w:rFonts w:ascii="Times New Roman" w:hAnsi="Times New Roman"/>
      <w:b/>
      <w:spacing w:val="10"/>
      <w:sz w:val="20"/>
    </w:rPr>
  </w:style>
  <w:style w:type="character" w:customStyle="1" w:styleId="aff9">
    <w:name w:val="Без интервала Знак"/>
    <w:link w:val="aff8"/>
    <w:uiPriority w:val="1"/>
    <w:rsid w:val="00813A63"/>
    <w:rPr>
      <w:rFonts w:ascii="Calibri" w:eastAsia="Calibri" w:hAnsi="Calibri"/>
      <w:sz w:val="22"/>
      <w:szCs w:val="22"/>
      <w:lang w:eastAsia="en-US"/>
    </w:rPr>
  </w:style>
  <w:style w:type="paragraph" w:styleId="afff1">
    <w:name w:val="caption"/>
    <w:aliases w:val="Номер таблицы,Таблицы,таблица,Название объекта Знак Знак,Название объекта Знак Знак Знак Знак Знак,Caption Char"/>
    <w:basedOn w:val="a0"/>
    <w:next w:val="a0"/>
    <w:link w:val="afff2"/>
    <w:uiPriority w:val="35"/>
    <w:unhideWhenUsed/>
    <w:qFormat/>
    <w:rsid w:val="00F72E0C"/>
    <w:pPr>
      <w:jc w:val="center"/>
    </w:pPr>
    <w:rPr>
      <w:b/>
      <w:bCs/>
      <w:sz w:val="24"/>
      <w:szCs w:val="24"/>
    </w:rPr>
  </w:style>
  <w:style w:type="character" w:customStyle="1" w:styleId="afff2">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f1"/>
    <w:uiPriority w:val="35"/>
    <w:rsid w:val="00F72E0C"/>
    <w:rPr>
      <w:b/>
      <w:bCs/>
      <w:sz w:val="24"/>
      <w:szCs w:val="24"/>
    </w:rPr>
  </w:style>
  <w:style w:type="character" w:customStyle="1" w:styleId="hl">
    <w:name w:val="hl"/>
    <w:rsid w:val="00CA6B2E"/>
  </w:style>
  <w:style w:type="paragraph" w:customStyle="1" w:styleId="63">
    <w:name w:val="заголовок 6"/>
    <w:basedOn w:val="a0"/>
    <w:next w:val="a0"/>
    <w:uiPriority w:val="99"/>
    <w:rsid w:val="00C36C01"/>
    <w:pPr>
      <w:keepNext/>
      <w:widowControl w:val="0"/>
      <w:tabs>
        <w:tab w:val="num" w:pos="4320"/>
      </w:tabs>
      <w:spacing w:line="360" w:lineRule="auto"/>
      <w:ind w:left="4320"/>
      <w:jc w:val="center"/>
    </w:pPr>
    <w:rPr>
      <w:i/>
      <w:iCs/>
      <w:color w:val="000000"/>
      <w:szCs w:val="28"/>
    </w:rPr>
  </w:style>
  <w:style w:type="character" w:customStyle="1" w:styleId="212">
    <w:name w:val="Основной текст с отступом 2 Знак1"/>
    <w:basedOn w:val="a1"/>
    <w:uiPriority w:val="99"/>
    <w:semiHidden/>
    <w:rsid w:val="0099062B"/>
  </w:style>
  <w:style w:type="paragraph" w:customStyle="1" w:styleId="1b">
    <w:name w:val="1 Знак"/>
    <w:basedOn w:val="a0"/>
    <w:rsid w:val="008E534F"/>
    <w:rPr>
      <w:rFonts w:ascii="Verdana" w:hAnsi="Verdana" w:cs="Verdana"/>
      <w:sz w:val="20"/>
      <w:lang w:val="en-US" w:eastAsia="en-US"/>
    </w:rPr>
  </w:style>
  <w:style w:type="table" w:customStyle="1" w:styleId="1c">
    <w:name w:val="Сетка таблицы1"/>
    <w:basedOn w:val="a2"/>
    <w:next w:val="afb"/>
    <w:uiPriority w:val="39"/>
    <w:rsid w:val="004B35F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Неразрешенное упоминание2"/>
    <w:basedOn w:val="a1"/>
    <w:uiPriority w:val="99"/>
    <w:semiHidden/>
    <w:unhideWhenUsed/>
    <w:rsid w:val="003B4986"/>
    <w:rPr>
      <w:color w:val="605E5C"/>
      <w:shd w:val="clear" w:color="auto" w:fill="E1DFDD"/>
    </w:rPr>
  </w:style>
  <w:style w:type="paragraph" w:customStyle="1" w:styleId="msonormalmrcssattr">
    <w:name w:val="msonormal_mr_css_attr"/>
    <w:basedOn w:val="a0"/>
    <w:rsid w:val="005F499B"/>
    <w:pPr>
      <w:spacing w:before="100" w:beforeAutospacing="1" w:after="100" w:afterAutospacing="1"/>
    </w:pPr>
    <w:rPr>
      <w:rFonts w:ascii="Calibri" w:eastAsiaTheme="minorHAnsi" w:hAnsi="Calibri" w:cs="Calibri"/>
      <w:sz w:val="22"/>
      <w:szCs w:val="22"/>
    </w:rPr>
  </w:style>
  <w:style w:type="character" w:customStyle="1" w:styleId="20">
    <w:name w:val="Заголовок 2 Знак"/>
    <w:basedOn w:val="a1"/>
    <w:link w:val="2"/>
    <w:rsid w:val="00C643DF"/>
    <w:rPr>
      <w:rFonts w:ascii="Bookman Old Style" w:hAnsi="Bookman Old Style"/>
      <w:b/>
      <w:caps/>
      <w:sz w:val="28"/>
    </w:rPr>
  </w:style>
  <w:style w:type="paragraph" w:customStyle="1" w:styleId="Style2">
    <w:name w:val="Style2"/>
    <w:basedOn w:val="a0"/>
    <w:rsid w:val="00B84A44"/>
    <w:pPr>
      <w:widowControl w:val="0"/>
      <w:autoSpaceDE w:val="0"/>
      <w:autoSpaceDN w:val="0"/>
      <w:adjustRightInd w:val="0"/>
      <w:spacing w:line="484" w:lineRule="exact"/>
      <w:ind w:firstLine="715"/>
      <w:jc w:val="both"/>
    </w:pPr>
    <w:rPr>
      <w:sz w:val="24"/>
      <w:szCs w:val="24"/>
    </w:rPr>
  </w:style>
  <w:style w:type="character" w:customStyle="1" w:styleId="FontStyle12">
    <w:name w:val="Font Style12"/>
    <w:rsid w:val="00B84A44"/>
    <w:rPr>
      <w:rFonts w:ascii="Times New Roman" w:hAnsi="Times New Roman" w:cs="Times New Roman"/>
      <w:sz w:val="26"/>
      <w:szCs w:val="26"/>
    </w:rPr>
  </w:style>
  <w:style w:type="paragraph" w:customStyle="1" w:styleId="western">
    <w:name w:val="western"/>
    <w:basedOn w:val="a0"/>
    <w:rsid w:val="00BC7F26"/>
    <w:pPr>
      <w:spacing w:before="100" w:beforeAutospacing="1" w:after="115" w:line="276" w:lineRule="auto"/>
    </w:pPr>
    <w:rPr>
      <w:rFonts w:ascii="Calibri" w:eastAsia="Calibri" w:hAnsi="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25961">
      <w:bodyDiv w:val="1"/>
      <w:marLeft w:val="0"/>
      <w:marRight w:val="0"/>
      <w:marTop w:val="0"/>
      <w:marBottom w:val="0"/>
      <w:divBdr>
        <w:top w:val="none" w:sz="0" w:space="0" w:color="auto"/>
        <w:left w:val="none" w:sz="0" w:space="0" w:color="auto"/>
        <w:bottom w:val="none" w:sz="0" w:space="0" w:color="auto"/>
        <w:right w:val="none" w:sz="0" w:space="0" w:color="auto"/>
      </w:divBdr>
    </w:div>
    <w:div w:id="56829614">
      <w:bodyDiv w:val="1"/>
      <w:marLeft w:val="0"/>
      <w:marRight w:val="0"/>
      <w:marTop w:val="0"/>
      <w:marBottom w:val="0"/>
      <w:divBdr>
        <w:top w:val="none" w:sz="0" w:space="0" w:color="auto"/>
        <w:left w:val="none" w:sz="0" w:space="0" w:color="auto"/>
        <w:bottom w:val="none" w:sz="0" w:space="0" w:color="auto"/>
        <w:right w:val="none" w:sz="0" w:space="0" w:color="auto"/>
      </w:divBdr>
    </w:div>
    <w:div w:id="57022656">
      <w:bodyDiv w:val="1"/>
      <w:marLeft w:val="0"/>
      <w:marRight w:val="0"/>
      <w:marTop w:val="0"/>
      <w:marBottom w:val="0"/>
      <w:divBdr>
        <w:top w:val="none" w:sz="0" w:space="0" w:color="auto"/>
        <w:left w:val="none" w:sz="0" w:space="0" w:color="auto"/>
        <w:bottom w:val="none" w:sz="0" w:space="0" w:color="auto"/>
        <w:right w:val="none" w:sz="0" w:space="0" w:color="auto"/>
      </w:divBdr>
    </w:div>
    <w:div w:id="86116398">
      <w:bodyDiv w:val="1"/>
      <w:marLeft w:val="0"/>
      <w:marRight w:val="0"/>
      <w:marTop w:val="0"/>
      <w:marBottom w:val="0"/>
      <w:divBdr>
        <w:top w:val="none" w:sz="0" w:space="0" w:color="auto"/>
        <w:left w:val="none" w:sz="0" w:space="0" w:color="auto"/>
        <w:bottom w:val="none" w:sz="0" w:space="0" w:color="auto"/>
        <w:right w:val="none" w:sz="0" w:space="0" w:color="auto"/>
      </w:divBdr>
    </w:div>
    <w:div w:id="144249141">
      <w:bodyDiv w:val="1"/>
      <w:marLeft w:val="0"/>
      <w:marRight w:val="0"/>
      <w:marTop w:val="0"/>
      <w:marBottom w:val="0"/>
      <w:divBdr>
        <w:top w:val="none" w:sz="0" w:space="0" w:color="auto"/>
        <w:left w:val="none" w:sz="0" w:space="0" w:color="auto"/>
        <w:bottom w:val="none" w:sz="0" w:space="0" w:color="auto"/>
        <w:right w:val="none" w:sz="0" w:space="0" w:color="auto"/>
      </w:divBdr>
      <w:divsChild>
        <w:div w:id="450900876">
          <w:marLeft w:val="0"/>
          <w:marRight w:val="0"/>
          <w:marTop w:val="0"/>
          <w:marBottom w:val="0"/>
          <w:divBdr>
            <w:top w:val="none" w:sz="0" w:space="0" w:color="auto"/>
            <w:left w:val="none" w:sz="0" w:space="0" w:color="auto"/>
            <w:bottom w:val="none" w:sz="0" w:space="0" w:color="auto"/>
            <w:right w:val="none" w:sz="0" w:space="0" w:color="auto"/>
          </w:divBdr>
        </w:div>
        <w:div w:id="561215576">
          <w:marLeft w:val="0"/>
          <w:marRight w:val="0"/>
          <w:marTop w:val="0"/>
          <w:marBottom w:val="0"/>
          <w:divBdr>
            <w:top w:val="none" w:sz="0" w:space="0" w:color="auto"/>
            <w:left w:val="none" w:sz="0" w:space="0" w:color="auto"/>
            <w:bottom w:val="none" w:sz="0" w:space="0" w:color="auto"/>
            <w:right w:val="none" w:sz="0" w:space="0" w:color="auto"/>
          </w:divBdr>
        </w:div>
        <w:div w:id="635377661">
          <w:marLeft w:val="0"/>
          <w:marRight w:val="0"/>
          <w:marTop w:val="0"/>
          <w:marBottom w:val="0"/>
          <w:divBdr>
            <w:top w:val="none" w:sz="0" w:space="0" w:color="auto"/>
            <w:left w:val="none" w:sz="0" w:space="0" w:color="auto"/>
            <w:bottom w:val="none" w:sz="0" w:space="0" w:color="auto"/>
            <w:right w:val="none" w:sz="0" w:space="0" w:color="auto"/>
          </w:divBdr>
        </w:div>
        <w:div w:id="645471295">
          <w:marLeft w:val="0"/>
          <w:marRight w:val="0"/>
          <w:marTop w:val="0"/>
          <w:marBottom w:val="0"/>
          <w:divBdr>
            <w:top w:val="none" w:sz="0" w:space="0" w:color="auto"/>
            <w:left w:val="none" w:sz="0" w:space="0" w:color="auto"/>
            <w:bottom w:val="none" w:sz="0" w:space="0" w:color="auto"/>
            <w:right w:val="none" w:sz="0" w:space="0" w:color="auto"/>
          </w:divBdr>
        </w:div>
        <w:div w:id="724647864">
          <w:marLeft w:val="0"/>
          <w:marRight w:val="0"/>
          <w:marTop w:val="0"/>
          <w:marBottom w:val="0"/>
          <w:divBdr>
            <w:top w:val="none" w:sz="0" w:space="0" w:color="auto"/>
            <w:left w:val="none" w:sz="0" w:space="0" w:color="auto"/>
            <w:bottom w:val="none" w:sz="0" w:space="0" w:color="auto"/>
            <w:right w:val="none" w:sz="0" w:space="0" w:color="auto"/>
          </w:divBdr>
        </w:div>
        <w:div w:id="1138064750">
          <w:marLeft w:val="0"/>
          <w:marRight w:val="0"/>
          <w:marTop w:val="0"/>
          <w:marBottom w:val="0"/>
          <w:divBdr>
            <w:top w:val="none" w:sz="0" w:space="0" w:color="auto"/>
            <w:left w:val="none" w:sz="0" w:space="0" w:color="auto"/>
            <w:bottom w:val="none" w:sz="0" w:space="0" w:color="auto"/>
            <w:right w:val="none" w:sz="0" w:space="0" w:color="auto"/>
          </w:divBdr>
        </w:div>
        <w:div w:id="1439259288">
          <w:marLeft w:val="0"/>
          <w:marRight w:val="0"/>
          <w:marTop w:val="0"/>
          <w:marBottom w:val="0"/>
          <w:divBdr>
            <w:top w:val="none" w:sz="0" w:space="0" w:color="auto"/>
            <w:left w:val="none" w:sz="0" w:space="0" w:color="auto"/>
            <w:bottom w:val="none" w:sz="0" w:space="0" w:color="auto"/>
            <w:right w:val="none" w:sz="0" w:space="0" w:color="auto"/>
          </w:divBdr>
        </w:div>
        <w:div w:id="1653824082">
          <w:marLeft w:val="0"/>
          <w:marRight w:val="0"/>
          <w:marTop w:val="0"/>
          <w:marBottom w:val="0"/>
          <w:divBdr>
            <w:top w:val="none" w:sz="0" w:space="0" w:color="auto"/>
            <w:left w:val="none" w:sz="0" w:space="0" w:color="auto"/>
            <w:bottom w:val="none" w:sz="0" w:space="0" w:color="auto"/>
            <w:right w:val="none" w:sz="0" w:space="0" w:color="auto"/>
          </w:divBdr>
        </w:div>
      </w:divsChild>
    </w:div>
    <w:div w:id="166673058">
      <w:bodyDiv w:val="1"/>
      <w:marLeft w:val="0"/>
      <w:marRight w:val="0"/>
      <w:marTop w:val="0"/>
      <w:marBottom w:val="0"/>
      <w:divBdr>
        <w:top w:val="none" w:sz="0" w:space="0" w:color="auto"/>
        <w:left w:val="none" w:sz="0" w:space="0" w:color="auto"/>
        <w:bottom w:val="none" w:sz="0" w:space="0" w:color="auto"/>
        <w:right w:val="none" w:sz="0" w:space="0" w:color="auto"/>
      </w:divBdr>
    </w:div>
    <w:div w:id="206991054">
      <w:bodyDiv w:val="1"/>
      <w:marLeft w:val="0"/>
      <w:marRight w:val="0"/>
      <w:marTop w:val="0"/>
      <w:marBottom w:val="0"/>
      <w:divBdr>
        <w:top w:val="none" w:sz="0" w:space="0" w:color="auto"/>
        <w:left w:val="none" w:sz="0" w:space="0" w:color="auto"/>
        <w:bottom w:val="none" w:sz="0" w:space="0" w:color="auto"/>
        <w:right w:val="none" w:sz="0" w:space="0" w:color="auto"/>
      </w:divBdr>
    </w:div>
    <w:div w:id="215627522">
      <w:bodyDiv w:val="1"/>
      <w:marLeft w:val="0"/>
      <w:marRight w:val="0"/>
      <w:marTop w:val="0"/>
      <w:marBottom w:val="0"/>
      <w:divBdr>
        <w:top w:val="none" w:sz="0" w:space="0" w:color="auto"/>
        <w:left w:val="none" w:sz="0" w:space="0" w:color="auto"/>
        <w:bottom w:val="none" w:sz="0" w:space="0" w:color="auto"/>
        <w:right w:val="none" w:sz="0" w:space="0" w:color="auto"/>
      </w:divBdr>
    </w:div>
    <w:div w:id="222721851">
      <w:bodyDiv w:val="1"/>
      <w:marLeft w:val="0"/>
      <w:marRight w:val="0"/>
      <w:marTop w:val="0"/>
      <w:marBottom w:val="0"/>
      <w:divBdr>
        <w:top w:val="none" w:sz="0" w:space="0" w:color="auto"/>
        <w:left w:val="none" w:sz="0" w:space="0" w:color="auto"/>
        <w:bottom w:val="none" w:sz="0" w:space="0" w:color="auto"/>
        <w:right w:val="none" w:sz="0" w:space="0" w:color="auto"/>
      </w:divBdr>
    </w:div>
    <w:div w:id="251401137">
      <w:bodyDiv w:val="1"/>
      <w:marLeft w:val="0"/>
      <w:marRight w:val="0"/>
      <w:marTop w:val="0"/>
      <w:marBottom w:val="0"/>
      <w:divBdr>
        <w:top w:val="none" w:sz="0" w:space="0" w:color="auto"/>
        <w:left w:val="none" w:sz="0" w:space="0" w:color="auto"/>
        <w:bottom w:val="none" w:sz="0" w:space="0" w:color="auto"/>
        <w:right w:val="none" w:sz="0" w:space="0" w:color="auto"/>
      </w:divBdr>
    </w:div>
    <w:div w:id="256064800">
      <w:bodyDiv w:val="1"/>
      <w:marLeft w:val="0"/>
      <w:marRight w:val="0"/>
      <w:marTop w:val="0"/>
      <w:marBottom w:val="0"/>
      <w:divBdr>
        <w:top w:val="none" w:sz="0" w:space="0" w:color="auto"/>
        <w:left w:val="none" w:sz="0" w:space="0" w:color="auto"/>
        <w:bottom w:val="none" w:sz="0" w:space="0" w:color="auto"/>
        <w:right w:val="none" w:sz="0" w:space="0" w:color="auto"/>
      </w:divBdr>
    </w:div>
    <w:div w:id="266279281">
      <w:bodyDiv w:val="1"/>
      <w:marLeft w:val="0"/>
      <w:marRight w:val="0"/>
      <w:marTop w:val="0"/>
      <w:marBottom w:val="0"/>
      <w:divBdr>
        <w:top w:val="none" w:sz="0" w:space="0" w:color="auto"/>
        <w:left w:val="none" w:sz="0" w:space="0" w:color="auto"/>
        <w:bottom w:val="none" w:sz="0" w:space="0" w:color="auto"/>
        <w:right w:val="none" w:sz="0" w:space="0" w:color="auto"/>
      </w:divBdr>
    </w:div>
    <w:div w:id="280310459">
      <w:bodyDiv w:val="1"/>
      <w:marLeft w:val="0"/>
      <w:marRight w:val="0"/>
      <w:marTop w:val="0"/>
      <w:marBottom w:val="0"/>
      <w:divBdr>
        <w:top w:val="none" w:sz="0" w:space="0" w:color="auto"/>
        <w:left w:val="none" w:sz="0" w:space="0" w:color="auto"/>
        <w:bottom w:val="none" w:sz="0" w:space="0" w:color="auto"/>
        <w:right w:val="none" w:sz="0" w:space="0" w:color="auto"/>
      </w:divBdr>
    </w:div>
    <w:div w:id="306470313">
      <w:bodyDiv w:val="1"/>
      <w:marLeft w:val="0"/>
      <w:marRight w:val="0"/>
      <w:marTop w:val="0"/>
      <w:marBottom w:val="0"/>
      <w:divBdr>
        <w:top w:val="none" w:sz="0" w:space="0" w:color="auto"/>
        <w:left w:val="none" w:sz="0" w:space="0" w:color="auto"/>
        <w:bottom w:val="none" w:sz="0" w:space="0" w:color="auto"/>
        <w:right w:val="none" w:sz="0" w:space="0" w:color="auto"/>
      </w:divBdr>
    </w:div>
    <w:div w:id="330253279">
      <w:bodyDiv w:val="1"/>
      <w:marLeft w:val="0"/>
      <w:marRight w:val="0"/>
      <w:marTop w:val="0"/>
      <w:marBottom w:val="0"/>
      <w:divBdr>
        <w:top w:val="none" w:sz="0" w:space="0" w:color="auto"/>
        <w:left w:val="none" w:sz="0" w:space="0" w:color="auto"/>
        <w:bottom w:val="none" w:sz="0" w:space="0" w:color="auto"/>
        <w:right w:val="none" w:sz="0" w:space="0" w:color="auto"/>
      </w:divBdr>
      <w:divsChild>
        <w:div w:id="99955157">
          <w:marLeft w:val="720"/>
          <w:marRight w:val="0"/>
          <w:marTop w:val="0"/>
          <w:marBottom w:val="0"/>
          <w:divBdr>
            <w:top w:val="none" w:sz="0" w:space="0" w:color="auto"/>
            <w:left w:val="none" w:sz="0" w:space="0" w:color="auto"/>
            <w:bottom w:val="none" w:sz="0" w:space="0" w:color="auto"/>
            <w:right w:val="none" w:sz="0" w:space="0" w:color="auto"/>
          </w:divBdr>
        </w:div>
        <w:div w:id="303126762">
          <w:marLeft w:val="720"/>
          <w:marRight w:val="0"/>
          <w:marTop w:val="0"/>
          <w:marBottom w:val="0"/>
          <w:divBdr>
            <w:top w:val="none" w:sz="0" w:space="0" w:color="auto"/>
            <w:left w:val="none" w:sz="0" w:space="0" w:color="auto"/>
            <w:bottom w:val="none" w:sz="0" w:space="0" w:color="auto"/>
            <w:right w:val="none" w:sz="0" w:space="0" w:color="auto"/>
          </w:divBdr>
        </w:div>
        <w:div w:id="617611467">
          <w:marLeft w:val="720"/>
          <w:marRight w:val="0"/>
          <w:marTop w:val="0"/>
          <w:marBottom w:val="0"/>
          <w:divBdr>
            <w:top w:val="none" w:sz="0" w:space="0" w:color="auto"/>
            <w:left w:val="none" w:sz="0" w:space="0" w:color="auto"/>
            <w:bottom w:val="none" w:sz="0" w:space="0" w:color="auto"/>
            <w:right w:val="none" w:sz="0" w:space="0" w:color="auto"/>
          </w:divBdr>
        </w:div>
        <w:div w:id="814640607">
          <w:marLeft w:val="720"/>
          <w:marRight w:val="0"/>
          <w:marTop w:val="0"/>
          <w:marBottom w:val="0"/>
          <w:divBdr>
            <w:top w:val="none" w:sz="0" w:space="0" w:color="auto"/>
            <w:left w:val="none" w:sz="0" w:space="0" w:color="auto"/>
            <w:bottom w:val="none" w:sz="0" w:space="0" w:color="auto"/>
            <w:right w:val="none" w:sz="0" w:space="0" w:color="auto"/>
          </w:divBdr>
        </w:div>
        <w:div w:id="1600062424">
          <w:marLeft w:val="720"/>
          <w:marRight w:val="0"/>
          <w:marTop w:val="0"/>
          <w:marBottom w:val="0"/>
          <w:divBdr>
            <w:top w:val="none" w:sz="0" w:space="0" w:color="auto"/>
            <w:left w:val="none" w:sz="0" w:space="0" w:color="auto"/>
            <w:bottom w:val="none" w:sz="0" w:space="0" w:color="auto"/>
            <w:right w:val="none" w:sz="0" w:space="0" w:color="auto"/>
          </w:divBdr>
        </w:div>
        <w:div w:id="1897472426">
          <w:marLeft w:val="720"/>
          <w:marRight w:val="0"/>
          <w:marTop w:val="0"/>
          <w:marBottom w:val="0"/>
          <w:divBdr>
            <w:top w:val="none" w:sz="0" w:space="0" w:color="auto"/>
            <w:left w:val="none" w:sz="0" w:space="0" w:color="auto"/>
            <w:bottom w:val="none" w:sz="0" w:space="0" w:color="auto"/>
            <w:right w:val="none" w:sz="0" w:space="0" w:color="auto"/>
          </w:divBdr>
        </w:div>
      </w:divsChild>
    </w:div>
    <w:div w:id="349181627">
      <w:bodyDiv w:val="1"/>
      <w:marLeft w:val="0"/>
      <w:marRight w:val="0"/>
      <w:marTop w:val="0"/>
      <w:marBottom w:val="0"/>
      <w:divBdr>
        <w:top w:val="none" w:sz="0" w:space="0" w:color="auto"/>
        <w:left w:val="none" w:sz="0" w:space="0" w:color="auto"/>
        <w:bottom w:val="none" w:sz="0" w:space="0" w:color="auto"/>
        <w:right w:val="none" w:sz="0" w:space="0" w:color="auto"/>
      </w:divBdr>
      <w:divsChild>
        <w:div w:id="2054693960">
          <w:marLeft w:val="0"/>
          <w:marRight w:val="0"/>
          <w:marTop w:val="0"/>
          <w:marBottom w:val="0"/>
          <w:divBdr>
            <w:top w:val="none" w:sz="0" w:space="0" w:color="auto"/>
            <w:left w:val="none" w:sz="0" w:space="0" w:color="auto"/>
            <w:bottom w:val="none" w:sz="0" w:space="0" w:color="auto"/>
            <w:right w:val="none" w:sz="0" w:space="0" w:color="auto"/>
          </w:divBdr>
        </w:div>
        <w:div w:id="2094155725">
          <w:marLeft w:val="0"/>
          <w:marRight w:val="0"/>
          <w:marTop w:val="0"/>
          <w:marBottom w:val="0"/>
          <w:divBdr>
            <w:top w:val="none" w:sz="0" w:space="0" w:color="auto"/>
            <w:left w:val="none" w:sz="0" w:space="0" w:color="auto"/>
            <w:bottom w:val="none" w:sz="0" w:space="0" w:color="auto"/>
            <w:right w:val="none" w:sz="0" w:space="0" w:color="auto"/>
          </w:divBdr>
        </w:div>
      </w:divsChild>
    </w:div>
    <w:div w:id="349988846">
      <w:bodyDiv w:val="1"/>
      <w:marLeft w:val="0"/>
      <w:marRight w:val="0"/>
      <w:marTop w:val="0"/>
      <w:marBottom w:val="0"/>
      <w:divBdr>
        <w:top w:val="none" w:sz="0" w:space="0" w:color="auto"/>
        <w:left w:val="none" w:sz="0" w:space="0" w:color="auto"/>
        <w:bottom w:val="none" w:sz="0" w:space="0" w:color="auto"/>
        <w:right w:val="none" w:sz="0" w:space="0" w:color="auto"/>
      </w:divBdr>
    </w:div>
    <w:div w:id="369956924">
      <w:bodyDiv w:val="1"/>
      <w:marLeft w:val="0"/>
      <w:marRight w:val="0"/>
      <w:marTop w:val="0"/>
      <w:marBottom w:val="0"/>
      <w:divBdr>
        <w:top w:val="none" w:sz="0" w:space="0" w:color="auto"/>
        <w:left w:val="none" w:sz="0" w:space="0" w:color="auto"/>
        <w:bottom w:val="none" w:sz="0" w:space="0" w:color="auto"/>
        <w:right w:val="none" w:sz="0" w:space="0" w:color="auto"/>
      </w:divBdr>
    </w:div>
    <w:div w:id="370883566">
      <w:bodyDiv w:val="1"/>
      <w:marLeft w:val="0"/>
      <w:marRight w:val="0"/>
      <w:marTop w:val="0"/>
      <w:marBottom w:val="0"/>
      <w:divBdr>
        <w:top w:val="none" w:sz="0" w:space="0" w:color="auto"/>
        <w:left w:val="none" w:sz="0" w:space="0" w:color="auto"/>
        <w:bottom w:val="none" w:sz="0" w:space="0" w:color="auto"/>
        <w:right w:val="none" w:sz="0" w:space="0" w:color="auto"/>
      </w:divBdr>
      <w:divsChild>
        <w:div w:id="232667440">
          <w:marLeft w:val="0"/>
          <w:marRight w:val="0"/>
          <w:marTop w:val="0"/>
          <w:marBottom w:val="0"/>
          <w:divBdr>
            <w:top w:val="none" w:sz="0" w:space="0" w:color="auto"/>
            <w:left w:val="none" w:sz="0" w:space="0" w:color="auto"/>
            <w:bottom w:val="none" w:sz="0" w:space="0" w:color="auto"/>
            <w:right w:val="none" w:sz="0" w:space="0" w:color="auto"/>
          </w:divBdr>
        </w:div>
        <w:div w:id="298650197">
          <w:marLeft w:val="0"/>
          <w:marRight w:val="0"/>
          <w:marTop w:val="0"/>
          <w:marBottom w:val="0"/>
          <w:divBdr>
            <w:top w:val="none" w:sz="0" w:space="0" w:color="auto"/>
            <w:left w:val="none" w:sz="0" w:space="0" w:color="auto"/>
            <w:bottom w:val="none" w:sz="0" w:space="0" w:color="auto"/>
            <w:right w:val="none" w:sz="0" w:space="0" w:color="auto"/>
          </w:divBdr>
        </w:div>
        <w:div w:id="933779189">
          <w:marLeft w:val="0"/>
          <w:marRight w:val="0"/>
          <w:marTop w:val="0"/>
          <w:marBottom w:val="0"/>
          <w:divBdr>
            <w:top w:val="none" w:sz="0" w:space="0" w:color="auto"/>
            <w:left w:val="none" w:sz="0" w:space="0" w:color="auto"/>
            <w:bottom w:val="none" w:sz="0" w:space="0" w:color="auto"/>
            <w:right w:val="none" w:sz="0" w:space="0" w:color="auto"/>
          </w:divBdr>
        </w:div>
        <w:div w:id="1501458333">
          <w:marLeft w:val="0"/>
          <w:marRight w:val="0"/>
          <w:marTop w:val="0"/>
          <w:marBottom w:val="0"/>
          <w:divBdr>
            <w:top w:val="none" w:sz="0" w:space="0" w:color="auto"/>
            <w:left w:val="none" w:sz="0" w:space="0" w:color="auto"/>
            <w:bottom w:val="none" w:sz="0" w:space="0" w:color="auto"/>
            <w:right w:val="none" w:sz="0" w:space="0" w:color="auto"/>
          </w:divBdr>
        </w:div>
        <w:div w:id="1604075048">
          <w:marLeft w:val="0"/>
          <w:marRight w:val="0"/>
          <w:marTop w:val="0"/>
          <w:marBottom w:val="0"/>
          <w:divBdr>
            <w:top w:val="none" w:sz="0" w:space="0" w:color="auto"/>
            <w:left w:val="none" w:sz="0" w:space="0" w:color="auto"/>
            <w:bottom w:val="none" w:sz="0" w:space="0" w:color="auto"/>
            <w:right w:val="none" w:sz="0" w:space="0" w:color="auto"/>
          </w:divBdr>
        </w:div>
        <w:div w:id="1876380105">
          <w:marLeft w:val="0"/>
          <w:marRight w:val="0"/>
          <w:marTop w:val="0"/>
          <w:marBottom w:val="0"/>
          <w:divBdr>
            <w:top w:val="none" w:sz="0" w:space="0" w:color="auto"/>
            <w:left w:val="none" w:sz="0" w:space="0" w:color="auto"/>
            <w:bottom w:val="none" w:sz="0" w:space="0" w:color="auto"/>
            <w:right w:val="none" w:sz="0" w:space="0" w:color="auto"/>
          </w:divBdr>
        </w:div>
        <w:div w:id="1968512952">
          <w:marLeft w:val="0"/>
          <w:marRight w:val="0"/>
          <w:marTop w:val="0"/>
          <w:marBottom w:val="0"/>
          <w:divBdr>
            <w:top w:val="none" w:sz="0" w:space="0" w:color="auto"/>
            <w:left w:val="none" w:sz="0" w:space="0" w:color="auto"/>
            <w:bottom w:val="none" w:sz="0" w:space="0" w:color="auto"/>
            <w:right w:val="none" w:sz="0" w:space="0" w:color="auto"/>
          </w:divBdr>
        </w:div>
      </w:divsChild>
    </w:div>
    <w:div w:id="388849723">
      <w:bodyDiv w:val="1"/>
      <w:marLeft w:val="0"/>
      <w:marRight w:val="0"/>
      <w:marTop w:val="0"/>
      <w:marBottom w:val="0"/>
      <w:divBdr>
        <w:top w:val="none" w:sz="0" w:space="0" w:color="auto"/>
        <w:left w:val="none" w:sz="0" w:space="0" w:color="auto"/>
        <w:bottom w:val="none" w:sz="0" w:space="0" w:color="auto"/>
        <w:right w:val="none" w:sz="0" w:space="0" w:color="auto"/>
      </w:divBdr>
    </w:div>
    <w:div w:id="421992449">
      <w:bodyDiv w:val="1"/>
      <w:marLeft w:val="0"/>
      <w:marRight w:val="0"/>
      <w:marTop w:val="0"/>
      <w:marBottom w:val="0"/>
      <w:divBdr>
        <w:top w:val="none" w:sz="0" w:space="0" w:color="auto"/>
        <w:left w:val="none" w:sz="0" w:space="0" w:color="auto"/>
        <w:bottom w:val="none" w:sz="0" w:space="0" w:color="auto"/>
        <w:right w:val="none" w:sz="0" w:space="0" w:color="auto"/>
      </w:divBdr>
    </w:div>
    <w:div w:id="426392823">
      <w:bodyDiv w:val="1"/>
      <w:marLeft w:val="0"/>
      <w:marRight w:val="0"/>
      <w:marTop w:val="0"/>
      <w:marBottom w:val="0"/>
      <w:divBdr>
        <w:top w:val="none" w:sz="0" w:space="0" w:color="auto"/>
        <w:left w:val="none" w:sz="0" w:space="0" w:color="auto"/>
        <w:bottom w:val="none" w:sz="0" w:space="0" w:color="auto"/>
        <w:right w:val="none" w:sz="0" w:space="0" w:color="auto"/>
      </w:divBdr>
    </w:div>
    <w:div w:id="444691733">
      <w:bodyDiv w:val="1"/>
      <w:marLeft w:val="0"/>
      <w:marRight w:val="0"/>
      <w:marTop w:val="0"/>
      <w:marBottom w:val="0"/>
      <w:divBdr>
        <w:top w:val="none" w:sz="0" w:space="0" w:color="auto"/>
        <w:left w:val="none" w:sz="0" w:space="0" w:color="auto"/>
        <w:bottom w:val="none" w:sz="0" w:space="0" w:color="auto"/>
        <w:right w:val="none" w:sz="0" w:space="0" w:color="auto"/>
      </w:divBdr>
    </w:div>
    <w:div w:id="448745804">
      <w:bodyDiv w:val="1"/>
      <w:marLeft w:val="0"/>
      <w:marRight w:val="0"/>
      <w:marTop w:val="0"/>
      <w:marBottom w:val="0"/>
      <w:divBdr>
        <w:top w:val="none" w:sz="0" w:space="0" w:color="auto"/>
        <w:left w:val="none" w:sz="0" w:space="0" w:color="auto"/>
        <w:bottom w:val="none" w:sz="0" w:space="0" w:color="auto"/>
        <w:right w:val="none" w:sz="0" w:space="0" w:color="auto"/>
      </w:divBdr>
      <w:divsChild>
        <w:div w:id="890194269">
          <w:marLeft w:val="0"/>
          <w:marRight w:val="0"/>
          <w:marTop w:val="0"/>
          <w:marBottom w:val="0"/>
          <w:divBdr>
            <w:top w:val="none" w:sz="0" w:space="0" w:color="auto"/>
            <w:left w:val="none" w:sz="0" w:space="0" w:color="auto"/>
            <w:bottom w:val="none" w:sz="0" w:space="0" w:color="auto"/>
            <w:right w:val="none" w:sz="0" w:space="0" w:color="auto"/>
          </w:divBdr>
          <w:divsChild>
            <w:div w:id="541793423">
              <w:marLeft w:val="0"/>
              <w:marRight w:val="0"/>
              <w:marTop w:val="0"/>
              <w:marBottom w:val="0"/>
              <w:divBdr>
                <w:top w:val="none" w:sz="0" w:space="0" w:color="auto"/>
                <w:left w:val="none" w:sz="0" w:space="0" w:color="auto"/>
                <w:bottom w:val="none" w:sz="0" w:space="0" w:color="auto"/>
                <w:right w:val="none" w:sz="0" w:space="0" w:color="auto"/>
              </w:divBdr>
              <w:divsChild>
                <w:div w:id="104233863">
                  <w:marLeft w:val="0"/>
                  <w:marRight w:val="0"/>
                  <w:marTop w:val="0"/>
                  <w:marBottom w:val="0"/>
                  <w:divBdr>
                    <w:top w:val="single" w:sz="2" w:space="0" w:color="101B31"/>
                    <w:left w:val="single" w:sz="4" w:space="10" w:color="101B31"/>
                    <w:bottom w:val="single" w:sz="2" w:space="0" w:color="101B31"/>
                    <w:right w:val="single" w:sz="4" w:space="5" w:color="101B31"/>
                  </w:divBdr>
                  <w:divsChild>
                    <w:div w:id="5513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745523">
      <w:bodyDiv w:val="1"/>
      <w:marLeft w:val="0"/>
      <w:marRight w:val="0"/>
      <w:marTop w:val="0"/>
      <w:marBottom w:val="0"/>
      <w:divBdr>
        <w:top w:val="none" w:sz="0" w:space="0" w:color="auto"/>
        <w:left w:val="none" w:sz="0" w:space="0" w:color="auto"/>
        <w:bottom w:val="none" w:sz="0" w:space="0" w:color="auto"/>
        <w:right w:val="none" w:sz="0" w:space="0" w:color="auto"/>
      </w:divBdr>
    </w:div>
    <w:div w:id="484124127">
      <w:bodyDiv w:val="1"/>
      <w:marLeft w:val="0"/>
      <w:marRight w:val="0"/>
      <w:marTop w:val="0"/>
      <w:marBottom w:val="0"/>
      <w:divBdr>
        <w:top w:val="none" w:sz="0" w:space="0" w:color="auto"/>
        <w:left w:val="none" w:sz="0" w:space="0" w:color="auto"/>
        <w:bottom w:val="none" w:sz="0" w:space="0" w:color="auto"/>
        <w:right w:val="none" w:sz="0" w:space="0" w:color="auto"/>
      </w:divBdr>
    </w:div>
    <w:div w:id="485050560">
      <w:bodyDiv w:val="1"/>
      <w:marLeft w:val="0"/>
      <w:marRight w:val="0"/>
      <w:marTop w:val="0"/>
      <w:marBottom w:val="0"/>
      <w:divBdr>
        <w:top w:val="none" w:sz="0" w:space="0" w:color="auto"/>
        <w:left w:val="none" w:sz="0" w:space="0" w:color="auto"/>
        <w:bottom w:val="none" w:sz="0" w:space="0" w:color="auto"/>
        <w:right w:val="none" w:sz="0" w:space="0" w:color="auto"/>
      </w:divBdr>
      <w:divsChild>
        <w:div w:id="951284261">
          <w:marLeft w:val="0"/>
          <w:marRight w:val="0"/>
          <w:marTop w:val="0"/>
          <w:marBottom w:val="0"/>
          <w:divBdr>
            <w:top w:val="none" w:sz="0" w:space="0" w:color="auto"/>
            <w:left w:val="none" w:sz="0" w:space="0" w:color="auto"/>
            <w:bottom w:val="none" w:sz="0" w:space="0" w:color="auto"/>
            <w:right w:val="none" w:sz="0" w:space="0" w:color="auto"/>
          </w:divBdr>
          <w:divsChild>
            <w:div w:id="12374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050170">
      <w:bodyDiv w:val="1"/>
      <w:marLeft w:val="0"/>
      <w:marRight w:val="0"/>
      <w:marTop w:val="0"/>
      <w:marBottom w:val="0"/>
      <w:divBdr>
        <w:top w:val="none" w:sz="0" w:space="0" w:color="auto"/>
        <w:left w:val="none" w:sz="0" w:space="0" w:color="auto"/>
        <w:bottom w:val="none" w:sz="0" w:space="0" w:color="auto"/>
        <w:right w:val="none" w:sz="0" w:space="0" w:color="auto"/>
      </w:divBdr>
    </w:div>
    <w:div w:id="519710061">
      <w:bodyDiv w:val="1"/>
      <w:marLeft w:val="0"/>
      <w:marRight w:val="0"/>
      <w:marTop w:val="0"/>
      <w:marBottom w:val="0"/>
      <w:divBdr>
        <w:top w:val="none" w:sz="0" w:space="0" w:color="auto"/>
        <w:left w:val="none" w:sz="0" w:space="0" w:color="auto"/>
        <w:bottom w:val="none" w:sz="0" w:space="0" w:color="auto"/>
        <w:right w:val="none" w:sz="0" w:space="0" w:color="auto"/>
      </w:divBdr>
      <w:divsChild>
        <w:div w:id="905646739">
          <w:marLeft w:val="0"/>
          <w:marRight w:val="0"/>
          <w:marTop w:val="135"/>
          <w:marBottom w:val="0"/>
          <w:divBdr>
            <w:top w:val="none" w:sz="0" w:space="0" w:color="auto"/>
            <w:left w:val="none" w:sz="0" w:space="0" w:color="auto"/>
            <w:bottom w:val="none" w:sz="0" w:space="0" w:color="auto"/>
            <w:right w:val="none" w:sz="0" w:space="0" w:color="auto"/>
          </w:divBdr>
        </w:div>
      </w:divsChild>
    </w:div>
    <w:div w:id="542257199">
      <w:bodyDiv w:val="1"/>
      <w:marLeft w:val="0"/>
      <w:marRight w:val="0"/>
      <w:marTop w:val="0"/>
      <w:marBottom w:val="0"/>
      <w:divBdr>
        <w:top w:val="none" w:sz="0" w:space="0" w:color="auto"/>
        <w:left w:val="none" w:sz="0" w:space="0" w:color="auto"/>
        <w:bottom w:val="none" w:sz="0" w:space="0" w:color="auto"/>
        <w:right w:val="none" w:sz="0" w:space="0" w:color="auto"/>
      </w:divBdr>
    </w:div>
    <w:div w:id="574818970">
      <w:bodyDiv w:val="1"/>
      <w:marLeft w:val="0"/>
      <w:marRight w:val="0"/>
      <w:marTop w:val="0"/>
      <w:marBottom w:val="0"/>
      <w:divBdr>
        <w:top w:val="none" w:sz="0" w:space="0" w:color="auto"/>
        <w:left w:val="none" w:sz="0" w:space="0" w:color="auto"/>
        <w:bottom w:val="none" w:sz="0" w:space="0" w:color="auto"/>
        <w:right w:val="none" w:sz="0" w:space="0" w:color="auto"/>
      </w:divBdr>
      <w:divsChild>
        <w:div w:id="730538035">
          <w:marLeft w:val="0"/>
          <w:marRight w:val="0"/>
          <w:marTop w:val="0"/>
          <w:marBottom w:val="0"/>
          <w:divBdr>
            <w:top w:val="none" w:sz="0" w:space="0" w:color="auto"/>
            <w:left w:val="none" w:sz="0" w:space="0" w:color="auto"/>
            <w:bottom w:val="none" w:sz="0" w:space="0" w:color="auto"/>
            <w:right w:val="none" w:sz="0" w:space="0" w:color="auto"/>
          </w:divBdr>
        </w:div>
        <w:div w:id="1340081957">
          <w:marLeft w:val="0"/>
          <w:marRight w:val="0"/>
          <w:marTop w:val="0"/>
          <w:marBottom w:val="0"/>
          <w:divBdr>
            <w:top w:val="none" w:sz="0" w:space="0" w:color="auto"/>
            <w:left w:val="none" w:sz="0" w:space="0" w:color="auto"/>
            <w:bottom w:val="none" w:sz="0" w:space="0" w:color="auto"/>
            <w:right w:val="none" w:sz="0" w:space="0" w:color="auto"/>
          </w:divBdr>
        </w:div>
        <w:div w:id="1368330662">
          <w:marLeft w:val="0"/>
          <w:marRight w:val="0"/>
          <w:marTop w:val="0"/>
          <w:marBottom w:val="0"/>
          <w:divBdr>
            <w:top w:val="none" w:sz="0" w:space="0" w:color="auto"/>
            <w:left w:val="none" w:sz="0" w:space="0" w:color="auto"/>
            <w:bottom w:val="none" w:sz="0" w:space="0" w:color="auto"/>
            <w:right w:val="none" w:sz="0" w:space="0" w:color="auto"/>
          </w:divBdr>
        </w:div>
      </w:divsChild>
    </w:div>
    <w:div w:id="581260956">
      <w:bodyDiv w:val="1"/>
      <w:marLeft w:val="0"/>
      <w:marRight w:val="0"/>
      <w:marTop w:val="0"/>
      <w:marBottom w:val="0"/>
      <w:divBdr>
        <w:top w:val="none" w:sz="0" w:space="0" w:color="auto"/>
        <w:left w:val="none" w:sz="0" w:space="0" w:color="auto"/>
        <w:bottom w:val="none" w:sz="0" w:space="0" w:color="auto"/>
        <w:right w:val="none" w:sz="0" w:space="0" w:color="auto"/>
      </w:divBdr>
    </w:div>
    <w:div w:id="591856766">
      <w:bodyDiv w:val="1"/>
      <w:marLeft w:val="0"/>
      <w:marRight w:val="0"/>
      <w:marTop w:val="0"/>
      <w:marBottom w:val="0"/>
      <w:divBdr>
        <w:top w:val="none" w:sz="0" w:space="0" w:color="auto"/>
        <w:left w:val="none" w:sz="0" w:space="0" w:color="auto"/>
        <w:bottom w:val="none" w:sz="0" w:space="0" w:color="auto"/>
        <w:right w:val="none" w:sz="0" w:space="0" w:color="auto"/>
      </w:divBdr>
    </w:div>
    <w:div w:id="654073020">
      <w:bodyDiv w:val="1"/>
      <w:marLeft w:val="0"/>
      <w:marRight w:val="0"/>
      <w:marTop w:val="0"/>
      <w:marBottom w:val="0"/>
      <w:divBdr>
        <w:top w:val="none" w:sz="0" w:space="0" w:color="auto"/>
        <w:left w:val="none" w:sz="0" w:space="0" w:color="auto"/>
        <w:bottom w:val="none" w:sz="0" w:space="0" w:color="auto"/>
        <w:right w:val="none" w:sz="0" w:space="0" w:color="auto"/>
      </w:divBdr>
    </w:div>
    <w:div w:id="663320666">
      <w:bodyDiv w:val="1"/>
      <w:marLeft w:val="0"/>
      <w:marRight w:val="0"/>
      <w:marTop w:val="0"/>
      <w:marBottom w:val="0"/>
      <w:divBdr>
        <w:top w:val="none" w:sz="0" w:space="0" w:color="auto"/>
        <w:left w:val="none" w:sz="0" w:space="0" w:color="auto"/>
        <w:bottom w:val="none" w:sz="0" w:space="0" w:color="auto"/>
        <w:right w:val="none" w:sz="0" w:space="0" w:color="auto"/>
      </w:divBdr>
    </w:div>
    <w:div w:id="694429864">
      <w:bodyDiv w:val="1"/>
      <w:marLeft w:val="0"/>
      <w:marRight w:val="0"/>
      <w:marTop w:val="0"/>
      <w:marBottom w:val="0"/>
      <w:divBdr>
        <w:top w:val="none" w:sz="0" w:space="0" w:color="auto"/>
        <w:left w:val="none" w:sz="0" w:space="0" w:color="auto"/>
        <w:bottom w:val="none" w:sz="0" w:space="0" w:color="auto"/>
        <w:right w:val="none" w:sz="0" w:space="0" w:color="auto"/>
      </w:divBdr>
    </w:div>
    <w:div w:id="750195376">
      <w:bodyDiv w:val="1"/>
      <w:marLeft w:val="0"/>
      <w:marRight w:val="0"/>
      <w:marTop w:val="0"/>
      <w:marBottom w:val="0"/>
      <w:divBdr>
        <w:top w:val="none" w:sz="0" w:space="0" w:color="auto"/>
        <w:left w:val="none" w:sz="0" w:space="0" w:color="auto"/>
        <w:bottom w:val="none" w:sz="0" w:space="0" w:color="auto"/>
        <w:right w:val="none" w:sz="0" w:space="0" w:color="auto"/>
      </w:divBdr>
      <w:divsChild>
        <w:div w:id="204951035">
          <w:marLeft w:val="0"/>
          <w:marRight w:val="0"/>
          <w:marTop w:val="0"/>
          <w:marBottom w:val="0"/>
          <w:divBdr>
            <w:top w:val="none" w:sz="0" w:space="0" w:color="auto"/>
            <w:left w:val="none" w:sz="0" w:space="0" w:color="auto"/>
            <w:bottom w:val="none" w:sz="0" w:space="0" w:color="auto"/>
            <w:right w:val="none" w:sz="0" w:space="0" w:color="auto"/>
          </w:divBdr>
        </w:div>
        <w:div w:id="208759646">
          <w:marLeft w:val="0"/>
          <w:marRight w:val="0"/>
          <w:marTop w:val="0"/>
          <w:marBottom w:val="0"/>
          <w:divBdr>
            <w:top w:val="none" w:sz="0" w:space="0" w:color="auto"/>
            <w:left w:val="none" w:sz="0" w:space="0" w:color="auto"/>
            <w:bottom w:val="none" w:sz="0" w:space="0" w:color="auto"/>
            <w:right w:val="none" w:sz="0" w:space="0" w:color="auto"/>
          </w:divBdr>
        </w:div>
        <w:div w:id="276568592">
          <w:marLeft w:val="0"/>
          <w:marRight w:val="0"/>
          <w:marTop w:val="0"/>
          <w:marBottom w:val="0"/>
          <w:divBdr>
            <w:top w:val="none" w:sz="0" w:space="0" w:color="auto"/>
            <w:left w:val="none" w:sz="0" w:space="0" w:color="auto"/>
            <w:bottom w:val="none" w:sz="0" w:space="0" w:color="auto"/>
            <w:right w:val="none" w:sz="0" w:space="0" w:color="auto"/>
          </w:divBdr>
        </w:div>
        <w:div w:id="315915747">
          <w:marLeft w:val="0"/>
          <w:marRight w:val="0"/>
          <w:marTop w:val="0"/>
          <w:marBottom w:val="0"/>
          <w:divBdr>
            <w:top w:val="none" w:sz="0" w:space="0" w:color="auto"/>
            <w:left w:val="none" w:sz="0" w:space="0" w:color="auto"/>
            <w:bottom w:val="none" w:sz="0" w:space="0" w:color="auto"/>
            <w:right w:val="none" w:sz="0" w:space="0" w:color="auto"/>
          </w:divBdr>
        </w:div>
        <w:div w:id="708646189">
          <w:marLeft w:val="0"/>
          <w:marRight w:val="0"/>
          <w:marTop w:val="0"/>
          <w:marBottom w:val="0"/>
          <w:divBdr>
            <w:top w:val="none" w:sz="0" w:space="0" w:color="auto"/>
            <w:left w:val="none" w:sz="0" w:space="0" w:color="auto"/>
            <w:bottom w:val="none" w:sz="0" w:space="0" w:color="auto"/>
            <w:right w:val="none" w:sz="0" w:space="0" w:color="auto"/>
          </w:divBdr>
        </w:div>
        <w:div w:id="910457647">
          <w:marLeft w:val="0"/>
          <w:marRight w:val="0"/>
          <w:marTop w:val="0"/>
          <w:marBottom w:val="0"/>
          <w:divBdr>
            <w:top w:val="none" w:sz="0" w:space="0" w:color="auto"/>
            <w:left w:val="none" w:sz="0" w:space="0" w:color="auto"/>
            <w:bottom w:val="none" w:sz="0" w:space="0" w:color="auto"/>
            <w:right w:val="none" w:sz="0" w:space="0" w:color="auto"/>
          </w:divBdr>
        </w:div>
        <w:div w:id="916788005">
          <w:marLeft w:val="0"/>
          <w:marRight w:val="0"/>
          <w:marTop w:val="0"/>
          <w:marBottom w:val="0"/>
          <w:divBdr>
            <w:top w:val="none" w:sz="0" w:space="0" w:color="auto"/>
            <w:left w:val="none" w:sz="0" w:space="0" w:color="auto"/>
            <w:bottom w:val="none" w:sz="0" w:space="0" w:color="auto"/>
            <w:right w:val="none" w:sz="0" w:space="0" w:color="auto"/>
          </w:divBdr>
        </w:div>
        <w:div w:id="955327616">
          <w:marLeft w:val="0"/>
          <w:marRight w:val="0"/>
          <w:marTop w:val="0"/>
          <w:marBottom w:val="0"/>
          <w:divBdr>
            <w:top w:val="none" w:sz="0" w:space="0" w:color="auto"/>
            <w:left w:val="none" w:sz="0" w:space="0" w:color="auto"/>
            <w:bottom w:val="none" w:sz="0" w:space="0" w:color="auto"/>
            <w:right w:val="none" w:sz="0" w:space="0" w:color="auto"/>
          </w:divBdr>
        </w:div>
        <w:div w:id="1031613302">
          <w:marLeft w:val="0"/>
          <w:marRight w:val="0"/>
          <w:marTop w:val="0"/>
          <w:marBottom w:val="0"/>
          <w:divBdr>
            <w:top w:val="none" w:sz="0" w:space="0" w:color="auto"/>
            <w:left w:val="none" w:sz="0" w:space="0" w:color="auto"/>
            <w:bottom w:val="none" w:sz="0" w:space="0" w:color="auto"/>
            <w:right w:val="none" w:sz="0" w:space="0" w:color="auto"/>
          </w:divBdr>
        </w:div>
        <w:div w:id="1331443112">
          <w:marLeft w:val="0"/>
          <w:marRight w:val="0"/>
          <w:marTop w:val="0"/>
          <w:marBottom w:val="0"/>
          <w:divBdr>
            <w:top w:val="none" w:sz="0" w:space="0" w:color="auto"/>
            <w:left w:val="none" w:sz="0" w:space="0" w:color="auto"/>
            <w:bottom w:val="none" w:sz="0" w:space="0" w:color="auto"/>
            <w:right w:val="none" w:sz="0" w:space="0" w:color="auto"/>
          </w:divBdr>
        </w:div>
        <w:div w:id="1468545688">
          <w:marLeft w:val="0"/>
          <w:marRight w:val="0"/>
          <w:marTop w:val="0"/>
          <w:marBottom w:val="0"/>
          <w:divBdr>
            <w:top w:val="none" w:sz="0" w:space="0" w:color="auto"/>
            <w:left w:val="none" w:sz="0" w:space="0" w:color="auto"/>
            <w:bottom w:val="none" w:sz="0" w:space="0" w:color="auto"/>
            <w:right w:val="none" w:sz="0" w:space="0" w:color="auto"/>
          </w:divBdr>
        </w:div>
        <w:div w:id="1477992709">
          <w:marLeft w:val="0"/>
          <w:marRight w:val="0"/>
          <w:marTop w:val="0"/>
          <w:marBottom w:val="0"/>
          <w:divBdr>
            <w:top w:val="none" w:sz="0" w:space="0" w:color="auto"/>
            <w:left w:val="none" w:sz="0" w:space="0" w:color="auto"/>
            <w:bottom w:val="none" w:sz="0" w:space="0" w:color="auto"/>
            <w:right w:val="none" w:sz="0" w:space="0" w:color="auto"/>
          </w:divBdr>
        </w:div>
        <w:div w:id="1539659952">
          <w:marLeft w:val="0"/>
          <w:marRight w:val="0"/>
          <w:marTop w:val="0"/>
          <w:marBottom w:val="0"/>
          <w:divBdr>
            <w:top w:val="none" w:sz="0" w:space="0" w:color="auto"/>
            <w:left w:val="none" w:sz="0" w:space="0" w:color="auto"/>
            <w:bottom w:val="none" w:sz="0" w:space="0" w:color="auto"/>
            <w:right w:val="none" w:sz="0" w:space="0" w:color="auto"/>
          </w:divBdr>
        </w:div>
        <w:div w:id="1599749759">
          <w:marLeft w:val="0"/>
          <w:marRight w:val="0"/>
          <w:marTop w:val="0"/>
          <w:marBottom w:val="0"/>
          <w:divBdr>
            <w:top w:val="none" w:sz="0" w:space="0" w:color="auto"/>
            <w:left w:val="none" w:sz="0" w:space="0" w:color="auto"/>
            <w:bottom w:val="none" w:sz="0" w:space="0" w:color="auto"/>
            <w:right w:val="none" w:sz="0" w:space="0" w:color="auto"/>
          </w:divBdr>
        </w:div>
        <w:div w:id="1667321426">
          <w:marLeft w:val="0"/>
          <w:marRight w:val="0"/>
          <w:marTop w:val="0"/>
          <w:marBottom w:val="0"/>
          <w:divBdr>
            <w:top w:val="none" w:sz="0" w:space="0" w:color="auto"/>
            <w:left w:val="none" w:sz="0" w:space="0" w:color="auto"/>
            <w:bottom w:val="none" w:sz="0" w:space="0" w:color="auto"/>
            <w:right w:val="none" w:sz="0" w:space="0" w:color="auto"/>
          </w:divBdr>
        </w:div>
        <w:div w:id="1697779078">
          <w:marLeft w:val="0"/>
          <w:marRight w:val="0"/>
          <w:marTop w:val="0"/>
          <w:marBottom w:val="0"/>
          <w:divBdr>
            <w:top w:val="none" w:sz="0" w:space="0" w:color="auto"/>
            <w:left w:val="none" w:sz="0" w:space="0" w:color="auto"/>
            <w:bottom w:val="none" w:sz="0" w:space="0" w:color="auto"/>
            <w:right w:val="none" w:sz="0" w:space="0" w:color="auto"/>
          </w:divBdr>
        </w:div>
        <w:div w:id="1734506091">
          <w:marLeft w:val="0"/>
          <w:marRight w:val="0"/>
          <w:marTop w:val="0"/>
          <w:marBottom w:val="0"/>
          <w:divBdr>
            <w:top w:val="none" w:sz="0" w:space="0" w:color="auto"/>
            <w:left w:val="none" w:sz="0" w:space="0" w:color="auto"/>
            <w:bottom w:val="none" w:sz="0" w:space="0" w:color="auto"/>
            <w:right w:val="none" w:sz="0" w:space="0" w:color="auto"/>
          </w:divBdr>
        </w:div>
        <w:div w:id="1763450872">
          <w:marLeft w:val="0"/>
          <w:marRight w:val="0"/>
          <w:marTop w:val="0"/>
          <w:marBottom w:val="0"/>
          <w:divBdr>
            <w:top w:val="none" w:sz="0" w:space="0" w:color="auto"/>
            <w:left w:val="none" w:sz="0" w:space="0" w:color="auto"/>
            <w:bottom w:val="none" w:sz="0" w:space="0" w:color="auto"/>
            <w:right w:val="none" w:sz="0" w:space="0" w:color="auto"/>
          </w:divBdr>
        </w:div>
        <w:div w:id="1829590563">
          <w:marLeft w:val="0"/>
          <w:marRight w:val="0"/>
          <w:marTop w:val="0"/>
          <w:marBottom w:val="0"/>
          <w:divBdr>
            <w:top w:val="none" w:sz="0" w:space="0" w:color="auto"/>
            <w:left w:val="none" w:sz="0" w:space="0" w:color="auto"/>
            <w:bottom w:val="none" w:sz="0" w:space="0" w:color="auto"/>
            <w:right w:val="none" w:sz="0" w:space="0" w:color="auto"/>
          </w:divBdr>
        </w:div>
        <w:div w:id="1944221080">
          <w:marLeft w:val="0"/>
          <w:marRight w:val="0"/>
          <w:marTop w:val="0"/>
          <w:marBottom w:val="0"/>
          <w:divBdr>
            <w:top w:val="none" w:sz="0" w:space="0" w:color="auto"/>
            <w:left w:val="none" w:sz="0" w:space="0" w:color="auto"/>
            <w:bottom w:val="none" w:sz="0" w:space="0" w:color="auto"/>
            <w:right w:val="none" w:sz="0" w:space="0" w:color="auto"/>
          </w:divBdr>
        </w:div>
        <w:div w:id="1984264933">
          <w:marLeft w:val="0"/>
          <w:marRight w:val="0"/>
          <w:marTop w:val="0"/>
          <w:marBottom w:val="0"/>
          <w:divBdr>
            <w:top w:val="none" w:sz="0" w:space="0" w:color="auto"/>
            <w:left w:val="none" w:sz="0" w:space="0" w:color="auto"/>
            <w:bottom w:val="none" w:sz="0" w:space="0" w:color="auto"/>
            <w:right w:val="none" w:sz="0" w:space="0" w:color="auto"/>
          </w:divBdr>
        </w:div>
        <w:div w:id="2033022495">
          <w:marLeft w:val="0"/>
          <w:marRight w:val="0"/>
          <w:marTop w:val="0"/>
          <w:marBottom w:val="0"/>
          <w:divBdr>
            <w:top w:val="none" w:sz="0" w:space="0" w:color="auto"/>
            <w:left w:val="none" w:sz="0" w:space="0" w:color="auto"/>
            <w:bottom w:val="none" w:sz="0" w:space="0" w:color="auto"/>
            <w:right w:val="none" w:sz="0" w:space="0" w:color="auto"/>
          </w:divBdr>
        </w:div>
        <w:div w:id="2123765693">
          <w:marLeft w:val="0"/>
          <w:marRight w:val="0"/>
          <w:marTop w:val="0"/>
          <w:marBottom w:val="0"/>
          <w:divBdr>
            <w:top w:val="none" w:sz="0" w:space="0" w:color="auto"/>
            <w:left w:val="none" w:sz="0" w:space="0" w:color="auto"/>
            <w:bottom w:val="none" w:sz="0" w:space="0" w:color="auto"/>
            <w:right w:val="none" w:sz="0" w:space="0" w:color="auto"/>
          </w:divBdr>
        </w:div>
      </w:divsChild>
    </w:div>
    <w:div w:id="765733237">
      <w:bodyDiv w:val="1"/>
      <w:marLeft w:val="0"/>
      <w:marRight w:val="0"/>
      <w:marTop w:val="0"/>
      <w:marBottom w:val="0"/>
      <w:divBdr>
        <w:top w:val="none" w:sz="0" w:space="0" w:color="auto"/>
        <w:left w:val="none" w:sz="0" w:space="0" w:color="auto"/>
        <w:bottom w:val="none" w:sz="0" w:space="0" w:color="auto"/>
        <w:right w:val="none" w:sz="0" w:space="0" w:color="auto"/>
      </w:divBdr>
    </w:div>
    <w:div w:id="792789851">
      <w:bodyDiv w:val="1"/>
      <w:marLeft w:val="0"/>
      <w:marRight w:val="0"/>
      <w:marTop w:val="0"/>
      <w:marBottom w:val="0"/>
      <w:divBdr>
        <w:top w:val="none" w:sz="0" w:space="0" w:color="auto"/>
        <w:left w:val="none" w:sz="0" w:space="0" w:color="auto"/>
        <w:bottom w:val="none" w:sz="0" w:space="0" w:color="auto"/>
        <w:right w:val="none" w:sz="0" w:space="0" w:color="auto"/>
      </w:divBdr>
    </w:div>
    <w:div w:id="796603086">
      <w:bodyDiv w:val="1"/>
      <w:marLeft w:val="0"/>
      <w:marRight w:val="0"/>
      <w:marTop w:val="0"/>
      <w:marBottom w:val="0"/>
      <w:divBdr>
        <w:top w:val="none" w:sz="0" w:space="0" w:color="auto"/>
        <w:left w:val="none" w:sz="0" w:space="0" w:color="auto"/>
        <w:bottom w:val="none" w:sz="0" w:space="0" w:color="auto"/>
        <w:right w:val="none" w:sz="0" w:space="0" w:color="auto"/>
      </w:divBdr>
    </w:div>
    <w:div w:id="802383139">
      <w:bodyDiv w:val="1"/>
      <w:marLeft w:val="0"/>
      <w:marRight w:val="0"/>
      <w:marTop w:val="0"/>
      <w:marBottom w:val="0"/>
      <w:divBdr>
        <w:top w:val="none" w:sz="0" w:space="0" w:color="auto"/>
        <w:left w:val="none" w:sz="0" w:space="0" w:color="auto"/>
        <w:bottom w:val="none" w:sz="0" w:space="0" w:color="auto"/>
        <w:right w:val="none" w:sz="0" w:space="0" w:color="auto"/>
      </w:divBdr>
    </w:div>
    <w:div w:id="805123167">
      <w:bodyDiv w:val="1"/>
      <w:marLeft w:val="0"/>
      <w:marRight w:val="0"/>
      <w:marTop w:val="0"/>
      <w:marBottom w:val="0"/>
      <w:divBdr>
        <w:top w:val="none" w:sz="0" w:space="0" w:color="auto"/>
        <w:left w:val="none" w:sz="0" w:space="0" w:color="auto"/>
        <w:bottom w:val="none" w:sz="0" w:space="0" w:color="auto"/>
        <w:right w:val="none" w:sz="0" w:space="0" w:color="auto"/>
      </w:divBdr>
      <w:divsChild>
        <w:div w:id="1162044221">
          <w:marLeft w:val="0"/>
          <w:marRight w:val="0"/>
          <w:marTop w:val="0"/>
          <w:marBottom w:val="0"/>
          <w:divBdr>
            <w:top w:val="none" w:sz="0" w:space="0" w:color="auto"/>
            <w:left w:val="none" w:sz="0" w:space="0" w:color="auto"/>
            <w:bottom w:val="none" w:sz="0" w:space="0" w:color="auto"/>
            <w:right w:val="none" w:sz="0" w:space="0" w:color="auto"/>
          </w:divBdr>
        </w:div>
        <w:div w:id="1367831345">
          <w:marLeft w:val="0"/>
          <w:marRight w:val="0"/>
          <w:marTop w:val="0"/>
          <w:marBottom w:val="0"/>
          <w:divBdr>
            <w:top w:val="none" w:sz="0" w:space="0" w:color="auto"/>
            <w:left w:val="none" w:sz="0" w:space="0" w:color="auto"/>
            <w:bottom w:val="none" w:sz="0" w:space="0" w:color="auto"/>
            <w:right w:val="none" w:sz="0" w:space="0" w:color="auto"/>
          </w:divBdr>
        </w:div>
      </w:divsChild>
    </w:div>
    <w:div w:id="828400075">
      <w:bodyDiv w:val="1"/>
      <w:marLeft w:val="0"/>
      <w:marRight w:val="0"/>
      <w:marTop w:val="0"/>
      <w:marBottom w:val="0"/>
      <w:divBdr>
        <w:top w:val="none" w:sz="0" w:space="0" w:color="auto"/>
        <w:left w:val="none" w:sz="0" w:space="0" w:color="auto"/>
        <w:bottom w:val="none" w:sz="0" w:space="0" w:color="auto"/>
        <w:right w:val="none" w:sz="0" w:space="0" w:color="auto"/>
      </w:divBdr>
    </w:div>
    <w:div w:id="835918285">
      <w:bodyDiv w:val="1"/>
      <w:marLeft w:val="0"/>
      <w:marRight w:val="0"/>
      <w:marTop w:val="0"/>
      <w:marBottom w:val="0"/>
      <w:divBdr>
        <w:top w:val="none" w:sz="0" w:space="0" w:color="auto"/>
        <w:left w:val="none" w:sz="0" w:space="0" w:color="auto"/>
        <w:bottom w:val="none" w:sz="0" w:space="0" w:color="auto"/>
        <w:right w:val="none" w:sz="0" w:space="0" w:color="auto"/>
      </w:divBdr>
    </w:div>
    <w:div w:id="847913850">
      <w:bodyDiv w:val="1"/>
      <w:marLeft w:val="0"/>
      <w:marRight w:val="0"/>
      <w:marTop w:val="0"/>
      <w:marBottom w:val="0"/>
      <w:divBdr>
        <w:top w:val="none" w:sz="0" w:space="0" w:color="auto"/>
        <w:left w:val="none" w:sz="0" w:space="0" w:color="auto"/>
        <w:bottom w:val="none" w:sz="0" w:space="0" w:color="auto"/>
        <w:right w:val="none" w:sz="0" w:space="0" w:color="auto"/>
      </w:divBdr>
    </w:div>
    <w:div w:id="853034579">
      <w:bodyDiv w:val="1"/>
      <w:marLeft w:val="0"/>
      <w:marRight w:val="0"/>
      <w:marTop w:val="0"/>
      <w:marBottom w:val="0"/>
      <w:divBdr>
        <w:top w:val="none" w:sz="0" w:space="0" w:color="auto"/>
        <w:left w:val="none" w:sz="0" w:space="0" w:color="auto"/>
        <w:bottom w:val="none" w:sz="0" w:space="0" w:color="auto"/>
        <w:right w:val="none" w:sz="0" w:space="0" w:color="auto"/>
      </w:divBdr>
    </w:div>
    <w:div w:id="860244075">
      <w:bodyDiv w:val="1"/>
      <w:marLeft w:val="0"/>
      <w:marRight w:val="0"/>
      <w:marTop w:val="0"/>
      <w:marBottom w:val="0"/>
      <w:divBdr>
        <w:top w:val="none" w:sz="0" w:space="0" w:color="auto"/>
        <w:left w:val="none" w:sz="0" w:space="0" w:color="auto"/>
        <w:bottom w:val="none" w:sz="0" w:space="0" w:color="auto"/>
        <w:right w:val="none" w:sz="0" w:space="0" w:color="auto"/>
      </w:divBdr>
    </w:div>
    <w:div w:id="863248359">
      <w:bodyDiv w:val="1"/>
      <w:marLeft w:val="0"/>
      <w:marRight w:val="0"/>
      <w:marTop w:val="0"/>
      <w:marBottom w:val="0"/>
      <w:divBdr>
        <w:top w:val="none" w:sz="0" w:space="0" w:color="auto"/>
        <w:left w:val="none" w:sz="0" w:space="0" w:color="auto"/>
        <w:bottom w:val="none" w:sz="0" w:space="0" w:color="auto"/>
        <w:right w:val="none" w:sz="0" w:space="0" w:color="auto"/>
      </w:divBdr>
    </w:div>
    <w:div w:id="863444548">
      <w:bodyDiv w:val="1"/>
      <w:marLeft w:val="0"/>
      <w:marRight w:val="0"/>
      <w:marTop w:val="0"/>
      <w:marBottom w:val="0"/>
      <w:divBdr>
        <w:top w:val="none" w:sz="0" w:space="0" w:color="auto"/>
        <w:left w:val="none" w:sz="0" w:space="0" w:color="auto"/>
        <w:bottom w:val="none" w:sz="0" w:space="0" w:color="auto"/>
        <w:right w:val="none" w:sz="0" w:space="0" w:color="auto"/>
      </w:divBdr>
      <w:divsChild>
        <w:div w:id="4137429">
          <w:marLeft w:val="0"/>
          <w:marRight w:val="0"/>
          <w:marTop w:val="0"/>
          <w:marBottom w:val="0"/>
          <w:divBdr>
            <w:top w:val="none" w:sz="0" w:space="0" w:color="auto"/>
            <w:left w:val="none" w:sz="0" w:space="0" w:color="auto"/>
            <w:bottom w:val="none" w:sz="0" w:space="0" w:color="auto"/>
            <w:right w:val="none" w:sz="0" w:space="0" w:color="auto"/>
          </w:divBdr>
        </w:div>
        <w:div w:id="18239119">
          <w:marLeft w:val="0"/>
          <w:marRight w:val="0"/>
          <w:marTop w:val="0"/>
          <w:marBottom w:val="0"/>
          <w:divBdr>
            <w:top w:val="none" w:sz="0" w:space="0" w:color="auto"/>
            <w:left w:val="none" w:sz="0" w:space="0" w:color="auto"/>
            <w:bottom w:val="none" w:sz="0" w:space="0" w:color="auto"/>
            <w:right w:val="none" w:sz="0" w:space="0" w:color="auto"/>
          </w:divBdr>
        </w:div>
        <w:div w:id="121851517">
          <w:marLeft w:val="0"/>
          <w:marRight w:val="0"/>
          <w:marTop w:val="0"/>
          <w:marBottom w:val="0"/>
          <w:divBdr>
            <w:top w:val="none" w:sz="0" w:space="0" w:color="auto"/>
            <w:left w:val="none" w:sz="0" w:space="0" w:color="auto"/>
            <w:bottom w:val="none" w:sz="0" w:space="0" w:color="auto"/>
            <w:right w:val="none" w:sz="0" w:space="0" w:color="auto"/>
          </w:divBdr>
        </w:div>
        <w:div w:id="140736478">
          <w:marLeft w:val="0"/>
          <w:marRight w:val="0"/>
          <w:marTop w:val="0"/>
          <w:marBottom w:val="0"/>
          <w:divBdr>
            <w:top w:val="none" w:sz="0" w:space="0" w:color="auto"/>
            <w:left w:val="none" w:sz="0" w:space="0" w:color="auto"/>
            <w:bottom w:val="none" w:sz="0" w:space="0" w:color="auto"/>
            <w:right w:val="none" w:sz="0" w:space="0" w:color="auto"/>
          </w:divBdr>
        </w:div>
        <w:div w:id="194465091">
          <w:marLeft w:val="0"/>
          <w:marRight w:val="0"/>
          <w:marTop w:val="0"/>
          <w:marBottom w:val="0"/>
          <w:divBdr>
            <w:top w:val="none" w:sz="0" w:space="0" w:color="auto"/>
            <w:left w:val="none" w:sz="0" w:space="0" w:color="auto"/>
            <w:bottom w:val="none" w:sz="0" w:space="0" w:color="auto"/>
            <w:right w:val="none" w:sz="0" w:space="0" w:color="auto"/>
          </w:divBdr>
        </w:div>
        <w:div w:id="214857588">
          <w:marLeft w:val="0"/>
          <w:marRight w:val="0"/>
          <w:marTop w:val="0"/>
          <w:marBottom w:val="0"/>
          <w:divBdr>
            <w:top w:val="none" w:sz="0" w:space="0" w:color="auto"/>
            <w:left w:val="none" w:sz="0" w:space="0" w:color="auto"/>
            <w:bottom w:val="none" w:sz="0" w:space="0" w:color="auto"/>
            <w:right w:val="none" w:sz="0" w:space="0" w:color="auto"/>
          </w:divBdr>
        </w:div>
        <w:div w:id="239951975">
          <w:marLeft w:val="0"/>
          <w:marRight w:val="0"/>
          <w:marTop w:val="0"/>
          <w:marBottom w:val="0"/>
          <w:divBdr>
            <w:top w:val="none" w:sz="0" w:space="0" w:color="auto"/>
            <w:left w:val="none" w:sz="0" w:space="0" w:color="auto"/>
            <w:bottom w:val="none" w:sz="0" w:space="0" w:color="auto"/>
            <w:right w:val="none" w:sz="0" w:space="0" w:color="auto"/>
          </w:divBdr>
        </w:div>
        <w:div w:id="240020643">
          <w:marLeft w:val="0"/>
          <w:marRight w:val="0"/>
          <w:marTop w:val="0"/>
          <w:marBottom w:val="0"/>
          <w:divBdr>
            <w:top w:val="none" w:sz="0" w:space="0" w:color="auto"/>
            <w:left w:val="none" w:sz="0" w:space="0" w:color="auto"/>
            <w:bottom w:val="none" w:sz="0" w:space="0" w:color="auto"/>
            <w:right w:val="none" w:sz="0" w:space="0" w:color="auto"/>
          </w:divBdr>
        </w:div>
        <w:div w:id="260997064">
          <w:marLeft w:val="0"/>
          <w:marRight w:val="0"/>
          <w:marTop w:val="0"/>
          <w:marBottom w:val="0"/>
          <w:divBdr>
            <w:top w:val="none" w:sz="0" w:space="0" w:color="auto"/>
            <w:left w:val="none" w:sz="0" w:space="0" w:color="auto"/>
            <w:bottom w:val="none" w:sz="0" w:space="0" w:color="auto"/>
            <w:right w:val="none" w:sz="0" w:space="0" w:color="auto"/>
          </w:divBdr>
        </w:div>
        <w:div w:id="347217903">
          <w:marLeft w:val="0"/>
          <w:marRight w:val="0"/>
          <w:marTop w:val="0"/>
          <w:marBottom w:val="0"/>
          <w:divBdr>
            <w:top w:val="none" w:sz="0" w:space="0" w:color="auto"/>
            <w:left w:val="none" w:sz="0" w:space="0" w:color="auto"/>
            <w:bottom w:val="none" w:sz="0" w:space="0" w:color="auto"/>
            <w:right w:val="none" w:sz="0" w:space="0" w:color="auto"/>
          </w:divBdr>
        </w:div>
        <w:div w:id="428740255">
          <w:marLeft w:val="0"/>
          <w:marRight w:val="0"/>
          <w:marTop w:val="0"/>
          <w:marBottom w:val="0"/>
          <w:divBdr>
            <w:top w:val="none" w:sz="0" w:space="0" w:color="auto"/>
            <w:left w:val="none" w:sz="0" w:space="0" w:color="auto"/>
            <w:bottom w:val="none" w:sz="0" w:space="0" w:color="auto"/>
            <w:right w:val="none" w:sz="0" w:space="0" w:color="auto"/>
          </w:divBdr>
        </w:div>
        <w:div w:id="480074343">
          <w:marLeft w:val="0"/>
          <w:marRight w:val="0"/>
          <w:marTop w:val="0"/>
          <w:marBottom w:val="0"/>
          <w:divBdr>
            <w:top w:val="none" w:sz="0" w:space="0" w:color="auto"/>
            <w:left w:val="none" w:sz="0" w:space="0" w:color="auto"/>
            <w:bottom w:val="none" w:sz="0" w:space="0" w:color="auto"/>
            <w:right w:val="none" w:sz="0" w:space="0" w:color="auto"/>
          </w:divBdr>
        </w:div>
        <w:div w:id="518616827">
          <w:marLeft w:val="0"/>
          <w:marRight w:val="0"/>
          <w:marTop w:val="0"/>
          <w:marBottom w:val="0"/>
          <w:divBdr>
            <w:top w:val="none" w:sz="0" w:space="0" w:color="auto"/>
            <w:left w:val="none" w:sz="0" w:space="0" w:color="auto"/>
            <w:bottom w:val="none" w:sz="0" w:space="0" w:color="auto"/>
            <w:right w:val="none" w:sz="0" w:space="0" w:color="auto"/>
          </w:divBdr>
        </w:div>
        <w:div w:id="530148491">
          <w:marLeft w:val="0"/>
          <w:marRight w:val="0"/>
          <w:marTop w:val="0"/>
          <w:marBottom w:val="0"/>
          <w:divBdr>
            <w:top w:val="none" w:sz="0" w:space="0" w:color="auto"/>
            <w:left w:val="none" w:sz="0" w:space="0" w:color="auto"/>
            <w:bottom w:val="none" w:sz="0" w:space="0" w:color="auto"/>
            <w:right w:val="none" w:sz="0" w:space="0" w:color="auto"/>
          </w:divBdr>
        </w:div>
        <w:div w:id="581990340">
          <w:marLeft w:val="0"/>
          <w:marRight w:val="0"/>
          <w:marTop w:val="0"/>
          <w:marBottom w:val="0"/>
          <w:divBdr>
            <w:top w:val="none" w:sz="0" w:space="0" w:color="auto"/>
            <w:left w:val="none" w:sz="0" w:space="0" w:color="auto"/>
            <w:bottom w:val="none" w:sz="0" w:space="0" w:color="auto"/>
            <w:right w:val="none" w:sz="0" w:space="0" w:color="auto"/>
          </w:divBdr>
        </w:div>
        <w:div w:id="658997038">
          <w:marLeft w:val="0"/>
          <w:marRight w:val="0"/>
          <w:marTop w:val="0"/>
          <w:marBottom w:val="0"/>
          <w:divBdr>
            <w:top w:val="none" w:sz="0" w:space="0" w:color="auto"/>
            <w:left w:val="none" w:sz="0" w:space="0" w:color="auto"/>
            <w:bottom w:val="none" w:sz="0" w:space="0" w:color="auto"/>
            <w:right w:val="none" w:sz="0" w:space="0" w:color="auto"/>
          </w:divBdr>
        </w:div>
        <w:div w:id="665284220">
          <w:marLeft w:val="0"/>
          <w:marRight w:val="0"/>
          <w:marTop w:val="0"/>
          <w:marBottom w:val="0"/>
          <w:divBdr>
            <w:top w:val="none" w:sz="0" w:space="0" w:color="auto"/>
            <w:left w:val="none" w:sz="0" w:space="0" w:color="auto"/>
            <w:bottom w:val="none" w:sz="0" w:space="0" w:color="auto"/>
            <w:right w:val="none" w:sz="0" w:space="0" w:color="auto"/>
          </w:divBdr>
        </w:div>
        <w:div w:id="673457318">
          <w:marLeft w:val="0"/>
          <w:marRight w:val="0"/>
          <w:marTop w:val="0"/>
          <w:marBottom w:val="0"/>
          <w:divBdr>
            <w:top w:val="none" w:sz="0" w:space="0" w:color="auto"/>
            <w:left w:val="none" w:sz="0" w:space="0" w:color="auto"/>
            <w:bottom w:val="none" w:sz="0" w:space="0" w:color="auto"/>
            <w:right w:val="none" w:sz="0" w:space="0" w:color="auto"/>
          </w:divBdr>
        </w:div>
        <w:div w:id="679281448">
          <w:marLeft w:val="0"/>
          <w:marRight w:val="0"/>
          <w:marTop w:val="0"/>
          <w:marBottom w:val="0"/>
          <w:divBdr>
            <w:top w:val="none" w:sz="0" w:space="0" w:color="auto"/>
            <w:left w:val="none" w:sz="0" w:space="0" w:color="auto"/>
            <w:bottom w:val="none" w:sz="0" w:space="0" w:color="auto"/>
            <w:right w:val="none" w:sz="0" w:space="0" w:color="auto"/>
          </w:divBdr>
        </w:div>
        <w:div w:id="695273438">
          <w:marLeft w:val="0"/>
          <w:marRight w:val="0"/>
          <w:marTop w:val="0"/>
          <w:marBottom w:val="0"/>
          <w:divBdr>
            <w:top w:val="none" w:sz="0" w:space="0" w:color="auto"/>
            <w:left w:val="none" w:sz="0" w:space="0" w:color="auto"/>
            <w:bottom w:val="none" w:sz="0" w:space="0" w:color="auto"/>
            <w:right w:val="none" w:sz="0" w:space="0" w:color="auto"/>
          </w:divBdr>
        </w:div>
        <w:div w:id="773938045">
          <w:marLeft w:val="0"/>
          <w:marRight w:val="0"/>
          <w:marTop w:val="0"/>
          <w:marBottom w:val="0"/>
          <w:divBdr>
            <w:top w:val="none" w:sz="0" w:space="0" w:color="auto"/>
            <w:left w:val="none" w:sz="0" w:space="0" w:color="auto"/>
            <w:bottom w:val="none" w:sz="0" w:space="0" w:color="auto"/>
            <w:right w:val="none" w:sz="0" w:space="0" w:color="auto"/>
          </w:divBdr>
        </w:div>
        <w:div w:id="826899978">
          <w:marLeft w:val="0"/>
          <w:marRight w:val="0"/>
          <w:marTop w:val="0"/>
          <w:marBottom w:val="0"/>
          <w:divBdr>
            <w:top w:val="none" w:sz="0" w:space="0" w:color="auto"/>
            <w:left w:val="none" w:sz="0" w:space="0" w:color="auto"/>
            <w:bottom w:val="none" w:sz="0" w:space="0" w:color="auto"/>
            <w:right w:val="none" w:sz="0" w:space="0" w:color="auto"/>
          </w:divBdr>
        </w:div>
        <w:div w:id="832334037">
          <w:marLeft w:val="0"/>
          <w:marRight w:val="0"/>
          <w:marTop w:val="0"/>
          <w:marBottom w:val="0"/>
          <w:divBdr>
            <w:top w:val="none" w:sz="0" w:space="0" w:color="auto"/>
            <w:left w:val="none" w:sz="0" w:space="0" w:color="auto"/>
            <w:bottom w:val="none" w:sz="0" w:space="0" w:color="auto"/>
            <w:right w:val="none" w:sz="0" w:space="0" w:color="auto"/>
          </w:divBdr>
        </w:div>
        <w:div w:id="894125739">
          <w:marLeft w:val="0"/>
          <w:marRight w:val="0"/>
          <w:marTop w:val="0"/>
          <w:marBottom w:val="0"/>
          <w:divBdr>
            <w:top w:val="none" w:sz="0" w:space="0" w:color="auto"/>
            <w:left w:val="none" w:sz="0" w:space="0" w:color="auto"/>
            <w:bottom w:val="none" w:sz="0" w:space="0" w:color="auto"/>
            <w:right w:val="none" w:sz="0" w:space="0" w:color="auto"/>
          </w:divBdr>
        </w:div>
        <w:div w:id="904267579">
          <w:marLeft w:val="0"/>
          <w:marRight w:val="0"/>
          <w:marTop w:val="0"/>
          <w:marBottom w:val="0"/>
          <w:divBdr>
            <w:top w:val="none" w:sz="0" w:space="0" w:color="auto"/>
            <w:left w:val="none" w:sz="0" w:space="0" w:color="auto"/>
            <w:bottom w:val="none" w:sz="0" w:space="0" w:color="auto"/>
            <w:right w:val="none" w:sz="0" w:space="0" w:color="auto"/>
          </w:divBdr>
        </w:div>
        <w:div w:id="919093894">
          <w:marLeft w:val="0"/>
          <w:marRight w:val="0"/>
          <w:marTop w:val="0"/>
          <w:marBottom w:val="0"/>
          <w:divBdr>
            <w:top w:val="none" w:sz="0" w:space="0" w:color="auto"/>
            <w:left w:val="none" w:sz="0" w:space="0" w:color="auto"/>
            <w:bottom w:val="none" w:sz="0" w:space="0" w:color="auto"/>
            <w:right w:val="none" w:sz="0" w:space="0" w:color="auto"/>
          </w:divBdr>
        </w:div>
        <w:div w:id="922883389">
          <w:marLeft w:val="0"/>
          <w:marRight w:val="0"/>
          <w:marTop w:val="0"/>
          <w:marBottom w:val="0"/>
          <w:divBdr>
            <w:top w:val="none" w:sz="0" w:space="0" w:color="auto"/>
            <w:left w:val="none" w:sz="0" w:space="0" w:color="auto"/>
            <w:bottom w:val="none" w:sz="0" w:space="0" w:color="auto"/>
            <w:right w:val="none" w:sz="0" w:space="0" w:color="auto"/>
          </w:divBdr>
        </w:div>
        <w:div w:id="925380143">
          <w:marLeft w:val="0"/>
          <w:marRight w:val="0"/>
          <w:marTop w:val="0"/>
          <w:marBottom w:val="0"/>
          <w:divBdr>
            <w:top w:val="none" w:sz="0" w:space="0" w:color="auto"/>
            <w:left w:val="none" w:sz="0" w:space="0" w:color="auto"/>
            <w:bottom w:val="none" w:sz="0" w:space="0" w:color="auto"/>
            <w:right w:val="none" w:sz="0" w:space="0" w:color="auto"/>
          </w:divBdr>
        </w:div>
        <w:div w:id="971519156">
          <w:marLeft w:val="0"/>
          <w:marRight w:val="0"/>
          <w:marTop w:val="0"/>
          <w:marBottom w:val="0"/>
          <w:divBdr>
            <w:top w:val="none" w:sz="0" w:space="0" w:color="auto"/>
            <w:left w:val="none" w:sz="0" w:space="0" w:color="auto"/>
            <w:bottom w:val="none" w:sz="0" w:space="0" w:color="auto"/>
            <w:right w:val="none" w:sz="0" w:space="0" w:color="auto"/>
          </w:divBdr>
        </w:div>
        <w:div w:id="986057360">
          <w:marLeft w:val="0"/>
          <w:marRight w:val="0"/>
          <w:marTop w:val="0"/>
          <w:marBottom w:val="0"/>
          <w:divBdr>
            <w:top w:val="none" w:sz="0" w:space="0" w:color="auto"/>
            <w:left w:val="none" w:sz="0" w:space="0" w:color="auto"/>
            <w:bottom w:val="none" w:sz="0" w:space="0" w:color="auto"/>
            <w:right w:val="none" w:sz="0" w:space="0" w:color="auto"/>
          </w:divBdr>
        </w:div>
        <w:div w:id="986058218">
          <w:marLeft w:val="0"/>
          <w:marRight w:val="0"/>
          <w:marTop w:val="0"/>
          <w:marBottom w:val="0"/>
          <w:divBdr>
            <w:top w:val="none" w:sz="0" w:space="0" w:color="auto"/>
            <w:left w:val="none" w:sz="0" w:space="0" w:color="auto"/>
            <w:bottom w:val="none" w:sz="0" w:space="0" w:color="auto"/>
            <w:right w:val="none" w:sz="0" w:space="0" w:color="auto"/>
          </w:divBdr>
        </w:div>
        <w:div w:id="1001935264">
          <w:marLeft w:val="0"/>
          <w:marRight w:val="0"/>
          <w:marTop w:val="0"/>
          <w:marBottom w:val="0"/>
          <w:divBdr>
            <w:top w:val="none" w:sz="0" w:space="0" w:color="auto"/>
            <w:left w:val="none" w:sz="0" w:space="0" w:color="auto"/>
            <w:bottom w:val="none" w:sz="0" w:space="0" w:color="auto"/>
            <w:right w:val="none" w:sz="0" w:space="0" w:color="auto"/>
          </w:divBdr>
        </w:div>
        <w:div w:id="1084260133">
          <w:marLeft w:val="0"/>
          <w:marRight w:val="0"/>
          <w:marTop w:val="0"/>
          <w:marBottom w:val="0"/>
          <w:divBdr>
            <w:top w:val="none" w:sz="0" w:space="0" w:color="auto"/>
            <w:left w:val="none" w:sz="0" w:space="0" w:color="auto"/>
            <w:bottom w:val="none" w:sz="0" w:space="0" w:color="auto"/>
            <w:right w:val="none" w:sz="0" w:space="0" w:color="auto"/>
          </w:divBdr>
        </w:div>
        <w:div w:id="1112214387">
          <w:marLeft w:val="0"/>
          <w:marRight w:val="0"/>
          <w:marTop w:val="0"/>
          <w:marBottom w:val="0"/>
          <w:divBdr>
            <w:top w:val="none" w:sz="0" w:space="0" w:color="auto"/>
            <w:left w:val="none" w:sz="0" w:space="0" w:color="auto"/>
            <w:bottom w:val="none" w:sz="0" w:space="0" w:color="auto"/>
            <w:right w:val="none" w:sz="0" w:space="0" w:color="auto"/>
          </w:divBdr>
        </w:div>
        <w:div w:id="1117068619">
          <w:marLeft w:val="0"/>
          <w:marRight w:val="0"/>
          <w:marTop w:val="0"/>
          <w:marBottom w:val="0"/>
          <w:divBdr>
            <w:top w:val="none" w:sz="0" w:space="0" w:color="auto"/>
            <w:left w:val="none" w:sz="0" w:space="0" w:color="auto"/>
            <w:bottom w:val="none" w:sz="0" w:space="0" w:color="auto"/>
            <w:right w:val="none" w:sz="0" w:space="0" w:color="auto"/>
          </w:divBdr>
        </w:div>
        <w:div w:id="1172527232">
          <w:marLeft w:val="0"/>
          <w:marRight w:val="0"/>
          <w:marTop w:val="0"/>
          <w:marBottom w:val="0"/>
          <w:divBdr>
            <w:top w:val="none" w:sz="0" w:space="0" w:color="auto"/>
            <w:left w:val="none" w:sz="0" w:space="0" w:color="auto"/>
            <w:bottom w:val="none" w:sz="0" w:space="0" w:color="auto"/>
            <w:right w:val="none" w:sz="0" w:space="0" w:color="auto"/>
          </w:divBdr>
        </w:div>
        <w:div w:id="1194611656">
          <w:marLeft w:val="0"/>
          <w:marRight w:val="0"/>
          <w:marTop w:val="0"/>
          <w:marBottom w:val="0"/>
          <w:divBdr>
            <w:top w:val="none" w:sz="0" w:space="0" w:color="auto"/>
            <w:left w:val="none" w:sz="0" w:space="0" w:color="auto"/>
            <w:bottom w:val="none" w:sz="0" w:space="0" w:color="auto"/>
            <w:right w:val="none" w:sz="0" w:space="0" w:color="auto"/>
          </w:divBdr>
        </w:div>
        <w:div w:id="1204561798">
          <w:marLeft w:val="0"/>
          <w:marRight w:val="0"/>
          <w:marTop w:val="0"/>
          <w:marBottom w:val="0"/>
          <w:divBdr>
            <w:top w:val="none" w:sz="0" w:space="0" w:color="auto"/>
            <w:left w:val="none" w:sz="0" w:space="0" w:color="auto"/>
            <w:bottom w:val="none" w:sz="0" w:space="0" w:color="auto"/>
            <w:right w:val="none" w:sz="0" w:space="0" w:color="auto"/>
          </w:divBdr>
        </w:div>
        <w:div w:id="1235966782">
          <w:marLeft w:val="0"/>
          <w:marRight w:val="0"/>
          <w:marTop w:val="0"/>
          <w:marBottom w:val="0"/>
          <w:divBdr>
            <w:top w:val="none" w:sz="0" w:space="0" w:color="auto"/>
            <w:left w:val="none" w:sz="0" w:space="0" w:color="auto"/>
            <w:bottom w:val="none" w:sz="0" w:space="0" w:color="auto"/>
            <w:right w:val="none" w:sz="0" w:space="0" w:color="auto"/>
          </w:divBdr>
        </w:div>
        <w:div w:id="1270699451">
          <w:marLeft w:val="0"/>
          <w:marRight w:val="0"/>
          <w:marTop w:val="0"/>
          <w:marBottom w:val="0"/>
          <w:divBdr>
            <w:top w:val="none" w:sz="0" w:space="0" w:color="auto"/>
            <w:left w:val="none" w:sz="0" w:space="0" w:color="auto"/>
            <w:bottom w:val="none" w:sz="0" w:space="0" w:color="auto"/>
            <w:right w:val="none" w:sz="0" w:space="0" w:color="auto"/>
          </w:divBdr>
        </w:div>
        <w:div w:id="1324554406">
          <w:marLeft w:val="0"/>
          <w:marRight w:val="0"/>
          <w:marTop w:val="0"/>
          <w:marBottom w:val="0"/>
          <w:divBdr>
            <w:top w:val="none" w:sz="0" w:space="0" w:color="auto"/>
            <w:left w:val="none" w:sz="0" w:space="0" w:color="auto"/>
            <w:bottom w:val="none" w:sz="0" w:space="0" w:color="auto"/>
            <w:right w:val="none" w:sz="0" w:space="0" w:color="auto"/>
          </w:divBdr>
        </w:div>
        <w:div w:id="1342702435">
          <w:marLeft w:val="0"/>
          <w:marRight w:val="0"/>
          <w:marTop w:val="0"/>
          <w:marBottom w:val="0"/>
          <w:divBdr>
            <w:top w:val="none" w:sz="0" w:space="0" w:color="auto"/>
            <w:left w:val="none" w:sz="0" w:space="0" w:color="auto"/>
            <w:bottom w:val="none" w:sz="0" w:space="0" w:color="auto"/>
            <w:right w:val="none" w:sz="0" w:space="0" w:color="auto"/>
          </w:divBdr>
        </w:div>
        <w:div w:id="1345591407">
          <w:marLeft w:val="0"/>
          <w:marRight w:val="0"/>
          <w:marTop w:val="0"/>
          <w:marBottom w:val="0"/>
          <w:divBdr>
            <w:top w:val="none" w:sz="0" w:space="0" w:color="auto"/>
            <w:left w:val="none" w:sz="0" w:space="0" w:color="auto"/>
            <w:bottom w:val="none" w:sz="0" w:space="0" w:color="auto"/>
            <w:right w:val="none" w:sz="0" w:space="0" w:color="auto"/>
          </w:divBdr>
        </w:div>
        <w:div w:id="1346440622">
          <w:marLeft w:val="0"/>
          <w:marRight w:val="0"/>
          <w:marTop w:val="0"/>
          <w:marBottom w:val="0"/>
          <w:divBdr>
            <w:top w:val="none" w:sz="0" w:space="0" w:color="auto"/>
            <w:left w:val="none" w:sz="0" w:space="0" w:color="auto"/>
            <w:bottom w:val="none" w:sz="0" w:space="0" w:color="auto"/>
            <w:right w:val="none" w:sz="0" w:space="0" w:color="auto"/>
          </w:divBdr>
        </w:div>
        <w:div w:id="1482649605">
          <w:marLeft w:val="0"/>
          <w:marRight w:val="0"/>
          <w:marTop w:val="0"/>
          <w:marBottom w:val="0"/>
          <w:divBdr>
            <w:top w:val="none" w:sz="0" w:space="0" w:color="auto"/>
            <w:left w:val="none" w:sz="0" w:space="0" w:color="auto"/>
            <w:bottom w:val="none" w:sz="0" w:space="0" w:color="auto"/>
            <w:right w:val="none" w:sz="0" w:space="0" w:color="auto"/>
          </w:divBdr>
        </w:div>
        <w:div w:id="1490827807">
          <w:marLeft w:val="0"/>
          <w:marRight w:val="0"/>
          <w:marTop w:val="0"/>
          <w:marBottom w:val="0"/>
          <w:divBdr>
            <w:top w:val="none" w:sz="0" w:space="0" w:color="auto"/>
            <w:left w:val="none" w:sz="0" w:space="0" w:color="auto"/>
            <w:bottom w:val="none" w:sz="0" w:space="0" w:color="auto"/>
            <w:right w:val="none" w:sz="0" w:space="0" w:color="auto"/>
          </w:divBdr>
        </w:div>
        <w:div w:id="1508205201">
          <w:marLeft w:val="0"/>
          <w:marRight w:val="0"/>
          <w:marTop w:val="0"/>
          <w:marBottom w:val="0"/>
          <w:divBdr>
            <w:top w:val="none" w:sz="0" w:space="0" w:color="auto"/>
            <w:left w:val="none" w:sz="0" w:space="0" w:color="auto"/>
            <w:bottom w:val="none" w:sz="0" w:space="0" w:color="auto"/>
            <w:right w:val="none" w:sz="0" w:space="0" w:color="auto"/>
          </w:divBdr>
        </w:div>
        <w:div w:id="1510101256">
          <w:marLeft w:val="0"/>
          <w:marRight w:val="0"/>
          <w:marTop w:val="0"/>
          <w:marBottom w:val="0"/>
          <w:divBdr>
            <w:top w:val="none" w:sz="0" w:space="0" w:color="auto"/>
            <w:left w:val="none" w:sz="0" w:space="0" w:color="auto"/>
            <w:bottom w:val="none" w:sz="0" w:space="0" w:color="auto"/>
            <w:right w:val="none" w:sz="0" w:space="0" w:color="auto"/>
          </w:divBdr>
        </w:div>
        <w:div w:id="1525286807">
          <w:marLeft w:val="0"/>
          <w:marRight w:val="0"/>
          <w:marTop w:val="0"/>
          <w:marBottom w:val="0"/>
          <w:divBdr>
            <w:top w:val="none" w:sz="0" w:space="0" w:color="auto"/>
            <w:left w:val="none" w:sz="0" w:space="0" w:color="auto"/>
            <w:bottom w:val="none" w:sz="0" w:space="0" w:color="auto"/>
            <w:right w:val="none" w:sz="0" w:space="0" w:color="auto"/>
          </w:divBdr>
        </w:div>
        <w:div w:id="1563178394">
          <w:marLeft w:val="0"/>
          <w:marRight w:val="0"/>
          <w:marTop w:val="0"/>
          <w:marBottom w:val="0"/>
          <w:divBdr>
            <w:top w:val="none" w:sz="0" w:space="0" w:color="auto"/>
            <w:left w:val="none" w:sz="0" w:space="0" w:color="auto"/>
            <w:bottom w:val="none" w:sz="0" w:space="0" w:color="auto"/>
            <w:right w:val="none" w:sz="0" w:space="0" w:color="auto"/>
          </w:divBdr>
        </w:div>
        <w:div w:id="1613440330">
          <w:marLeft w:val="0"/>
          <w:marRight w:val="0"/>
          <w:marTop w:val="0"/>
          <w:marBottom w:val="0"/>
          <w:divBdr>
            <w:top w:val="none" w:sz="0" w:space="0" w:color="auto"/>
            <w:left w:val="none" w:sz="0" w:space="0" w:color="auto"/>
            <w:bottom w:val="none" w:sz="0" w:space="0" w:color="auto"/>
            <w:right w:val="none" w:sz="0" w:space="0" w:color="auto"/>
          </w:divBdr>
        </w:div>
        <w:div w:id="1616596131">
          <w:marLeft w:val="0"/>
          <w:marRight w:val="0"/>
          <w:marTop w:val="0"/>
          <w:marBottom w:val="0"/>
          <w:divBdr>
            <w:top w:val="none" w:sz="0" w:space="0" w:color="auto"/>
            <w:left w:val="none" w:sz="0" w:space="0" w:color="auto"/>
            <w:bottom w:val="none" w:sz="0" w:space="0" w:color="auto"/>
            <w:right w:val="none" w:sz="0" w:space="0" w:color="auto"/>
          </w:divBdr>
        </w:div>
        <w:div w:id="1668247061">
          <w:marLeft w:val="0"/>
          <w:marRight w:val="0"/>
          <w:marTop w:val="0"/>
          <w:marBottom w:val="0"/>
          <w:divBdr>
            <w:top w:val="none" w:sz="0" w:space="0" w:color="auto"/>
            <w:left w:val="none" w:sz="0" w:space="0" w:color="auto"/>
            <w:bottom w:val="none" w:sz="0" w:space="0" w:color="auto"/>
            <w:right w:val="none" w:sz="0" w:space="0" w:color="auto"/>
          </w:divBdr>
        </w:div>
        <w:div w:id="1700623451">
          <w:marLeft w:val="0"/>
          <w:marRight w:val="0"/>
          <w:marTop w:val="0"/>
          <w:marBottom w:val="0"/>
          <w:divBdr>
            <w:top w:val="none" w:sz="0" w:space="0" w:color="auto"/>
            <w:left w:val="none" w:sz="0" w:space="0" w:color="auto"/>
            <w:bottom w:val="none" w:sz="0" w:space="0" w:color="auto"/>
            <w:right w:val="none" w:sz="0" w:space="0" w:color="auto"/>
          </w:divBdr>
        </w:div>
        <w:div w:id="1709523857">
          <w:marLeft w:val="0"/>
          <w:marRight w:val="0"/>
          <w:marTop w:val="0"/>
          <w:marBottom w:val="0"/>
          <w:divBdr>
            <w:top w:val="none" w:sz="0" w:space="0" w:color="auto"/>
            <w:left w:val="none" w:sz="0" w:space="0" w:color="auto"/>
            <w:bottom w:val="none" w:sz="0" w:space="0" w:color="auto"/>
            <w:right w:val="none" w:sz="0" w:space="0" w:color="auto"/>
          </w:divBdr>
        </w:div>
        <w:div w:id="1712654875">
          <w:marLeft w:val="0"/>
          <w:marRight w:val="0"/>
          <w:marTop w:val="0"/>
          <w:marBottom w:val="0"/>
          <w:divBdr>
            <w:top w:val="none" w:sz="0" w:space="0" w:color="auto"/>
            <w:left w:val="none" w:sz="0" w:space="0" w:color="auto"/>
            <w:bottom w:val="none" w:sz="0" w:space="0" w:color="auto"/>
            <w:right w:val="none" w:sz="0" w:space="0" w:color="auto"/>
          </w:divBdr>
        </w:div>
        <w:div w:id="1760832703">
          <w:marLeft w:val="0"/>
          <w:marRight w:val="0"/>
          <w:marTop w:val="0"/>
          <w:marBottom w:val="0"/>
          <w:divBdr>
            <w:top w:val="none" w:sz="0" w:space="0" w:color="auto"/>
            <w:left w:val="none" w:sz="0" w:space="0" w:color="auto"/>
            <w:bottom w:val="none" w:sz="0" w:space="0" w:color="auto"/>
            <w:right w:val="none" w:sz="0" w:space="0" w:color="auto"/>
          </w:divBdr>
        </w:div>
        <w:div w:id="1801680528">
          <w:marLeft w:val="0"/>
          <w:marRight w:val="0"/>
          <w:marTop w:val="0"/>
          <w:marBottom w:val="0"/>
          <w:divBdr>
            <w:top w:val="none" w:sz="0" w:space="0" w:color="auto"/>
            <w:left w:val="none" w:sz="0" w:space="0" w:color="auto"/>
            <w:bottom w:val="none" w:sz="0" w:space="0" w:color="auto"/>
            <w:right w:val="none" w:sz="0" w:space="0" w:color="auto"/>
          </w:divBdr>
        </w:div>
        <w:div w:id="1805153738">
          <w:marLeft w:val="0"/>
          <w:marRight w:val="0"/>
          <w:marTop w:val="0"/>
          <w:marBottom w:val="0"/>
          <w:divBdr>
            <w:top w:val="none" w:sz="0" w:space="0" w:color="auto"/>
            <w:left w:val="none" w:sz="0" w:space="0" w:color="auto"/>
            <w:bottom w:val="none" w:sz="0" w:space="0" w:color="auto"/>
            <w:right w:val="none" w:sz="0" w:space="0" w:color="auto"/>
          </w:divBdr>
        </w:div>
        <w:div w:id="1841190161">
          <w:marLeft w:val="0"/>
          <w:marRight w:val="0"/>
          <w:marTop w:val="0"/>
          <w:marBottom w:val="0"/>
          <w:divBdr>
            <w:top w:val="none" w:sz="0" w:space="0" w:color="auto"/>
            <w:left w:val="none" w:sz="0" w:space="0" w:color="auto"/>
            <w:bottom w:val="none" w:sz="0" w:space="0" w:color="auto"/>
            <w:right w:val="none" w:sz="0" w:space="0" w:color="auto"/>
          </w:divBdr>
        </w:div>
        <w:div w:id="1855921879">
          <w:marLeft w:val="0"/>
          <w:marRight w:val="0"/>
          <w:marTop w:val="0"/>
          <w:marBottom w:val="0"/>
          <w:divBdr>
            <w:top w:val="none" w:sz="0" w:space="0" w:color="auto"/>
            <w:left w:val="none" w:sz="0" w:space="0" w:color="auto"/>
            <w:bottom w:val="none" w:sz="0" w:space="0" w:color="auto"/>
            <w:right w:val="none" w:sz="0" w:space="0" w:color="auto"/>
          </w:divBdr>
        </w:div>
        <w:div w:id="1879270183">
          <w:marLeft w:val="0"/>
          <w:marRight w:val="0"/>
          <w:marTop w:val="0"/>
          <w:marBottom w:val="0"/>
          <w:divBdr>
            <w:top w:val="none" w:sz="0" w:space="0" w:color="auto"/>
            <w:left w:val="none" w:sz="0" w:space="0" w:color="auto"/>
            <w:bottom w:val="none" w:sz="0" w:space="0" w:color="auto"/>
            <w:right w:val="none" w:sz="0" w:space="0" w:color="auto"/>
          </w:divBdr>
        </w:div>
        <w:div w:id="1928533297">
          <w:marLeft w:val="0"/>
          <w:marRight w:val="0"/>
          <w:marTop w:val="0"/>
          <w:marBottom w:val="0"/>
          <w:divBdr>
            <w:top w:val="none" w:sz="0" w:space="0" w:color="auto"/>
            <w:left w:val="none" w:sz="0" w:space="0" w:color="auto"/>
            <w:bottom w:val="none" w:sz="0" w:space="0" w:color="auto"/>
            <w:right w:val="none" w:sz="0" w:space="0" w:color="auto"/>
          </w:divBdr>
        </w:div>
        <w:div w:id="1939436785">
          <w:marLeft w:val="0"/>
          <w:marRight w:val="0"/>
          <w:marTop w:val="0"/>
          <w:marBottom w:val="0"/>
          <w:divBdr>
            <w:top w:val="none" w:sz="0" w:space="0" w:color="auto"/>
            <w:left w:val="none" w:sz="0" w:space="0" w:color="auto"/>
            <w:bottom w:val="none" w:sz="0" w:space="0" w:color="auto"/>
            <w:right w:val="none" w:sz="0" w:space="0" w:color="auto"/>
          </w:divBdr>
        </w:div>
        <w:div w:id="1954048197">
          <w:marLeft w:val="0"/>
          <w:marRight w:val="0"/>
          <w:marTop w:val="0"/>
          <w:marBottom w:val="0"/>
          <w:divBdr>
            <w:top w:val="none" w:sz="0" w:space="0" w:color="auto"/>
            <w:left w:val="none" w:sz="0" w:space="0" w:color="auto"/>
            <w:bottom w:val="none" w:sz="0" w:space="0" w:color="auto"/>
            <w:right w:val="none" w:sz="0" w:space="0" w:color="auto"/>
          </w:divBdr>
        </w:div>
        <w:div w:id="2036688901">
          <w:marLeft w:val="0"/>
          <w:marRight w:val="0"/>
          <w:marTop w:val="0"/>
          <w:marBottom w:val="0"/>
          <w:divBdr>
            <w:top w:val="none" w:sz="0" w:space="0" w:color="auto"/>
            <w:left w:val="none" w:sz="0" w:space="0" w:color="auto"/>
            <w:bottom w:val="none" w:sz="0" w:space="0" w:color="auto"/>
            <w:right w:val="none" w:sz="0" w:space="0" w:color="auto"/>
          </w:divBdr>
        </w:div>
        <w:div w:id="2099401659">
          <w:marLeft w:val="0"/>
          <w:marRight w:val="0"/>
          <w:marTop w:val="0"/>
          <w:marBottom w:val="0"/>
          <w:divBdr>
            <w:top w:val="none" w:sz="0" w:space="0" w:color="auto"/>
            <w:left w:val="none" w:sz="0" w:space="0" w:color="auto"/>
            <w:bottom w:val="none" w:sz="0" w:space="0" w:color="auto"/>
            <w:right w:val="none" w:sz="0" w:space="0" w:color="auto"/>
          </w:divBdr>
        </w:div>
        <w:div w:id="2113359172">
          <w:marLeft w:val="0"/>
          <w:marRight w:val="0"/>
          <w:marTop w:val="0"/>
          <w:marBottom w:val="0"/>
          <w:divBdr>
            <w:top w:val="none" w:sz="0" w:space="0" w:color="auto"/>
            <w:left w:val="none" w:sz="0" w:space="0" w:color="auto"/>
            <w:bottom w:val="none" w:sz="0" w:space="0" w:color="auto"/>
            <w:right w:val="none" w:sz="0" w:space="0" w:color="auto"/>
          </w:divBdr>
        </w:div>
        <w:div w:id="2134246184">
          <w:marLeft w:val="0"/>
          <w:marRight w:val="0"/>
          <w:marTop w:val="0"/>
          <w:marBottom w:val="0"/>
          <w:divBdr>
            <w:top w:val="none" w:sz="0" w:space="0" w:color="auto"/>
            <w:left w:val="none" w:sz="0" w:space="0" w:color="auto"/>
            <w:bottom w:val="none" w:sz="0" w:space="0" w:color="auto"/>
            <w:right w:val="none" w:sz="0" w:space="0" w:color="auto"/>
          </w:divBdr>
        </w:div>
      </w:divsChild>
    </w:div>
    <w:div w:id="878974702">
      <w:bodyDiv w:val="1"/>
      <w:marLeft w:val="0"/>
      <w:marRight w:val="0"/>
      <w:marTop w:val="0"/>
      <w:marBottom w:val="0"/>
      <w:divBdr>
        <w:top w:val="none" w:sz="0" w:space="0" w:color="auto"/>
        <w:left w:val="none" w:sz="0" w:space="0" w:color="auto"/>
        <w:bottom w:val="none" w:sz="0" w:space="0" w:color="auto"/>
        <w:right w:val="none" w:sz="0" w:space="0" w:color="auto"/>
      </w:divBdr>
      <w:divsChild>
        <w:div w:id="1839733967">
          <w:marLeft w:val="0"/>
          <w:marRight w:val="0"/>
          <w:marTop w:val="0"/>
          <w:marBottom w:val="0"/>
          <w:divBdr>
            <w:top w:val="none" w:sz="0" w:space="0" w:color="auto"/>
            <w:left w:val="none" w:sz="0" w:space="0" w:color="auto"/>
            <w:bottom w:val="none" w:sz="0" w:space="0" w:color="auto"/>
            <w:right w:val="none" w:sz="0" w:space="0" w:color="auto"/>
          </w:divBdr>
        </w:div>
      </w:divsChild>
    </w:div>
    <w:div w:id="886452378">
      <w:bodyDiv w:val="1"/>
      <w:marLeft w:val="0"/>
      <w:marRight w:val="0"/>
      <w:marTop w:val="0"/>
      <w:marBottom w:val="0"/>
      <w:divBdr>
        <w:top w:val="none" w:sz="0" w:space="0" w:color="auto"/>
        <w:left w:val="none" w:sz="0" w:space="0" w:color="auto"/>
        <w:bottom w:val="none" w:sz="0" w:space="0" w:color="auto"/>
        <w:right w:val="none" w:sz="0" w:space="0" w:color="auto"/>
      </w:divBdr>
    </w:div>
    <w:div w:id="958873114">
      <w:bodyDiv w:val="1"/>
      <w:marLeft w:val="0"/>
      <w:marRight w:val="0"/>
      <w:marTop w:val="0"/>
      <w:marBottom w:val="0"/>
      <w:divBdr>
        <w:top w:val="none" w:sz="0" w:space="0" w:color="auto"/>
        <w:left w:val="none" w:sz="0" w:space="0" w:color="auto"/>
        <w:bottom w:val="none" w:sz="0" w:space="0" w:color="auto"/>
        <w:right w:val="none" w:sz="0" w:space="0" w:color="auto"/>
      </w:divBdr>
    </w:div>
    <w:div w:id="982193391">
      <w:bodyDiv w:val="1"/>
      <w:marLeft w:val="0"/>
      <w:marRight w:val="0"/>
      <w:marTop w:val="0"/>
      <w:marBottom w:val="0"/>
      <w:divBdr>
        <w:top w:val="none" w:sz="0" w:space="0" w:color="auto"/>
        <w:left w:val="none" w:sz="0" w:space="0" w:color="auto"/>
        <w:bottom w:val="none" w:sz="0" w:space="0" w:color="auto"/>
        <w:right w:val="none" w:sz="0" w:space="0" w:color="auto"/>
      </w:divBdr>
    </w:div>
    <w:div w:id="991910858">
      <w:bodyDiv w:val="1"/>
      <w:marLeft w:val="0"/>
      <w:marRight w:val="0"/>
      <w:marTop w:val="0"/>
      <w:marBottom w:val="0"/>
      <w:divBdr>
        <w:top w:val="none" w:sz="0" w:space="0" w:color="auto"/>
        <w:left w:val="none" w:sz="0" w:space="0" w:color="auto"/>
        <w:bottom w:val="none" w:sz="0" w:space="0" w:color="auto"/>
        <w:right w:val="none" w:sz="0" w:space="0" w:color="auto"/>
      </w:divBdr>
    </w:div>
    <w:div w:id="996570614">
      <w:bodyDiv w:val="1"/>
      <w:marLeft w:val="0"/>
      <w:marRight w:val="0"/>
      <w:marTop w:val="0"/>
      <w:marBottom w:val="0"/>
      <w:divBdr>
        <w:top w:val="none" w:sz="0" w:space="0" w:color="auto"/>
        <w:left w:val="none" w:sz="0" w:space="0" w:color="auto"/>
        <w:bottom w:val="none" w:sz="0" w:space="0" w:color="auto"/>
        <w:right w:val="none" w:sz="0" w:space="0" w:color="auto"/>
      </w:divBdr>
      <w:divsChild>
        <w:div w:id="226454714">
          <w:marLeft w:val="0"/>
          <w:marRight w:val="0"/>
          <w:marTop w:val="0"/>
          <w:marBottom w:val="0"/>
          <w:divBdr>
            <w:top w:val="none" w:sz="0" w:space="0" w:color="auto"/>
            <w:left w:val="none" w:sz="0" w:space="0" w:color="auto"/>
            <w:bottom w:val="none" w:sz="0" w:space="0" w:color="auto"/>
            <w:right w:val="none" w:sz="0" w:space="0" w:color="auto"/>
          </w:divBdr>
        </w:div>
      </w:divsChild>
    </w:div>
    <w:div w:id="1064573160">
      <w:bodyDiv w:val="1"/>
      <w:marLeft w:val="0"/>
      <w:marRight w:val="0"/>
      <w:marTop w:val="0"/>
      <w:marBottom w:val="0"/>
      <w:divBdr>
        <w:top w:val="none" w:sz="0" w:space="0" w:color="auto"/>
        <w:left w:val="none" w:sz="0" w:space="0" w:color="auto"/>
        <w:bottom w:val="none" w:sz="0" w:space="0" w:color="auto"/>
        <w:right w:val="none" w:sz="0" w:space="0" w:color="auto"/>
      </w:divBdr>
    </w:div>
    <w:div w:id="1069578500">
      <w:bodyDiv w:val="1"/>
      <w:marLeft w:val="0"/>
      <w:marRight w:val="0"/>
      <w:marTop w:val="0"/>
      <w:marBottom w:val="0"/>
      <w:divBdr>
        <w:top w:val="none" w:sz="0" w:space="0" w:color="auto"/>
        <w:left w:val="none" w:sz="0" w:space="0" w:color="auto"/>
        <w:bottom w:val="none" w:sz="0" w:space="0" w:color="auto"/>
        <w:right w:val="none" w:sz="0" w:space="0" w:color="auto"/>
      </w:divBdr>
    </w:div>
    <w:div w:id="1094399450">
      <w:bodyDiv w:val="1"/>
      <w:marLeft w:val="0"/>
      <w:marRight w:val="0"/>
      <w:marTop w:val="0"/>
      <w:marBottom w:val="0"/>
      <w:divBdr>
        <w:top w:val="none" w:sz="0" w:space="0" w:color="auto"/>
        <w:left w:val="none" w:sz="0" w:space="0" w:color="auto"/>
        <w:bottom w:val="none" w:sz="0" w:space="0" w:color="auto"/>
        <w:right w:val="none" w:sz="0" w:space="0" w:color="auto"/>
      </w:divBdr>
    </w:div>
    <w:div w:id="1131434843">
      <w:bodyDiv w:val="1"/>
      <w:marLeft w:val="0"/>
      <w:marRight w:val="0"/>
      <w:marTop w:val="0"/>
      <w:marBottom w:val="0"/>
      <w:divBdr>
        <w:top w:val="none" w:sz="0" w:space="0" w:color="auto"/>
        <w:left w:val="none" w:sz="0" w:space="0" w:color="auto"/>
        <w:bottom w:val="none" w:sz="0" w:space="0" w:color="auto"/>
        <w:right w:val="none" w:sz="0" w:space="0" w:color="auto"/>
      </w:divBdr>
    </w:div>
    <w:div w:id="1137457641">
      <w:bodyDiv w:val="1"/>
      <w:marLeft w:val="0"/>
      <w:marRight w:val="0"/>
      <w:marTop w:val="0"/>
      <w:marBottom w:val="0"/>
      <w:divBdr>
        <w:top w:val="none" w:sz="0" w:space="0" w:color="auto"/>
        <w:left w:val="none" w:sz="0" w:space="0" w:color="auto"/>
        <w:bottom w:val="none" w:sz="0" w:space="0" w:color="auto"/>
        <w:right w:val="none" w:sz="0" w:space="0" w:color="auto"/>
      </w:divBdr>
      <w:divsChild>
        <w:div w:id="1864980528">
          <w:marLeft w:val="0"/>
          <w:marRight w:val="0"/>
          <w:marTop w:val="0"/>
          <w:marBottom w:val="0"/>
          <w:divBdr>
            <w:top w:val="none" w:sz="0" w:space="0" w:color="auto"/>
            <w:left w:val="none" w:sz="0" w:space="0" w:color="auto"/>
            <w:bottom w:val="none" w:sz="0" w:space="0" w:color="auto"/>
            <w:right w:val="none" w:sz="0" w:space="0" w:color="auto"/>
          </w:divBdr>
        </w:div>
      </w:divsChild>
    </w:div>
    <w:div w:id="1138114051">
      <w:bodyDiv w:val="1"/>
      <w:marLeft w:val="0"/>
      <w:marRight w:val="0"/>
      <w:marTop w:val="0"/>
      <w:marBottom w:val="0"/>
      <w:divBdr>
        <w:top w:val="none" w:sz="0" w:space="0" w:color="auto"/>
        <w:left w:val="none" w:sz="0" w:space="0" w:color="auto"/>
        <w:bottom w:val="none" w:sz="0" w:space="0" w:color="auto"/>
        <w:right w:val="none" w:sz="0" w:space="0" w:color="auto"/>
      </w:divBdr>
    </w:div>
    <w:div w:id="1166363485">
      <w:bodyDiv w:val="1"/>
      <w:marLeft w:val="0"/>
      <w:marRight w:val="0"/>
      <w:marTop w:val="0"/>
      <w:marBottom w:val="0"/>
      <w:divBdr>
        <w:top w:val="none" w:sz="0" w:space="0" w:color="auto"/>
        <w:left w:val="none" w:sz="0" w:space="0" w:color="auto"/>
        <w:bottom w:val="none" w:sz="0" w:space="0" w:color="auto"/>
        <w:right w:val="none" w:sz="0" w:space="0" w:color="auto"/>
      </w:divBdr>
      <w:divsChild>
        <w:div w:id="924412034">
          <w:marLeft w:val="0"/>
          <w:marRight w:val="0"/>
          <w:marTop w:val="0"/>
          <w:marBottom w:val="0"/>
          <w:divBdr>
            <w:top w:val="none" w:sz="0" w:space="0" w:color="auto"/>
            <w:left w:val="none" w:sz="0" w:space="0" w:color="auto"/>
            <w:bottom w:val="none" w:sz="0" w:space="0" w:color="auto"/>
            <w:right w:val="none" w:sz="0" w:space="0" w:color="auto"/>
          </w:divBdr>
        </w:div>
        <w:div w:id="1751350025">
          <w:marLeft w:val="0"/>
          <w:marRight w:val="0"/>
          <w:marTop w:val="0"/>
          <w:marBottom w:val="0"/>
          <w:divBdr>
            <w:top w:val="none" w:sz="0" w:space="0" w:color="auto"/>
            <w:left w:val="none" w:sz="0" w:space="0" w:color="auto"/>
            <w:bottom w:val="none" w:sz="0" w:space="0" w:color="auto"/>
            <w:right w:val="none" w:sz="0" w:space="0" w:color="auto"/>
          </w:divBdr>
        </w:div>
      </w:divsChild>
    </w:div>
    <w:div w:id="1174345383">
      <w:bodyDiv w:val="1"/>
      <w:marLeft w:val="0"/>
      <w:marRight w:val="0"/>
      <w:marTop w:val="0"/>
      <w:marBottom w:val="0"/>
      <w:divBdr>
        <w:top w:val="none" w:sz="0" w:space="0" w:color="auto"/>
        <w:left w:val="none" w:sz="0" w:space="0" w:color="auto"/>
        <w:bottom w:val="none" w:sz="0" w:space="0" w:color="auto"/>
        <w:right w:val="none" w:sz="0" w:space="0" w:color="auto"/>
      </w:divBdr>
    </w:div>
    <w:div w:id="1195581403">
      <w:bodyDiv w:val="1"/>
      <w:marLeft w:val="0"/>
      <w:marRight w:val="0"/>
      <w:marTop w:val="0"/>
      <w:marBottom w:val="0"/>
      <w:divBdr>
        <w:top w:val="none" w:sz="0" w:space="0" w:color="auto"/>
        <w:left w:val="none" w:sz="0" w:space="0" w:color="auto"/>
        <w:bottom w:val="none" w:sz="0" w:space="0" w:color="auto"/>
        <w:right w:val="none" w:sz="0" w:space="0" w:color="auto"/>
      </w:divBdr>
    </w:div>
    <w:div w:id="1243030394">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261911683">
      <w:bodyDiv w:val="1"/>
      <w:marLeft w:val="0"/>
      <w:marRight w:val="0"/>
      <w:marTop w:val="0"/>
      <w:marBottom w:val="0"/>
      <w:divBdr>
        <w:top w:val="none" w:sz="0" w:space="0" w:color="auto"/>
        <w:left w:val="none" w:sz="0" w:space="0" w:color="auto"/>
        <w:bottom w:val="none" w:sz="0" w:space="0" w:color="auto"/>
        <w:right w:val="none" w:sz="0" w:space="0" w:color="auto"/>
      </w:divBdr>
      <w:divsChild>
        <w:div w:id="1467158261">
          <w:marLeft w:val="0"/>
          <w:marRight w:val="0"/>
          <w:marTop w:val="135"/>
          <w:marBottom w:val="0"/>
          <w:divBdr>
            <w:top w:val="none" w:sz="0" w:space="0" w:color="auto"/>
            <w:left w:val="none" w:sz="0" w:space="0" w:color="auto"/>
            <w:bottom w:val="none" w:sz="0" w:space="0" w:color="auto"/>
            <w:right w:val="none" w:sz="0" w:space="0" w:color="auto"/>
          </w:divBdr>
        </w:div>
      </w:divsChild>
    </w:div>
    <w:div w:id="1262255869">
      <w:bodyDiv w:val="1"/>
      <w:marLeft w:val="0"/>
      <w:marRight w:val="0"/>
      <w:marTop w:val="0"/>
      <w:marBottom w:val="0"/>
      <w:divBdr>
        <w:top w:val="none" w:sz="0" w:space="0" w:color="auto"/>
        <w:left w:val="none" w:sz="0" w:space="0" w:color="auto"/>
        <w:bottom w:val="none" w:sz="0" w:space="0" w:color="auto"/>
        <w:right w:val="none" w:sz="0" w:space="0" w:color="auto"/>
      </w:divBdr>
    </w:div>
    <w:div w:id="1270041784">
      <w:bodyDiv w:val="1"/>
      <w:marLeft w:val="0"/>
      <w:marRight w:val="0"/>
      <w:marTop w:val="0"/>
      <w:marBottom w:val="0"/>
      <w:divBdr>
        <w:top w:val="none" w:sz="0" w:space="0" w:color="auto"/>
        <w:left w:val="none" w:sz="0" w:space="0" w:color="auto"/>
        <w:bottom w:val="none" w:sz="0" w:space="0" w:color="auto"/>
        <w:right w:val="none" w:sz="0" w:space="0" w:color="auto"/>
      </w:divBdr>
    </w:div>
    <w:div w:id="1352561075">
      <w:bodyDiv w:val="1"/>
      <w:marLeft w:val="0"/>
      <w:marRight w:val="0"/>
      <w:marTop w:val="0"/>
      <w:marBottom w:val="0"/>
      <w:divBdr>
        <w:top w:val="none" w:sz="0" w:space="0" w:color="auto"/>
        <w:left w:val="none" w:sz="0" w:space="0" w:color="auto"/>
        <w:bottom w:val="none" w:sz="0" w:space="0" w:color="auto"/>
        <w:right w:val="none" w:sz="0" w:space="0" w:color="auto"/>
      </w:divBdr>
      <w:divsChild>
        <w:div w:id="2107799272">
          <w:marLeft w:val="0"/>
          <w:marRight w:val="0"/>
          <w:marTop w:val="0"/>
          <w:marBottom w:val="0"/>
          <w:divBdr>
            <w:top w:val="none" w:sz="0" w:space="0" w:color="auto"/>
            <w:left w:val="none" w:sz="0" w:space="0" w:color="auto"/>
            <w:bottom w:val="none" w:sz="0" w:space="0" w:color="auto"/>
            <w:right w:val="none" w:sz="0" w:space="0" w:color="auto"/>
          </w:divBdr>
          <w:divsChild>
            <w:div w:id="1140272428">
              <w:marLeft w:val="0"/>
              <w:marRight w:val="0"/>
              <w:marTop w:val="0"/>
              <w:marBottom w:val="0"/>
              <w:divBdr>
                <w:top w:val="none" w:sz="0" w:space="0" w:color="auto"/>
                <w:left w:val="none" w:sz="0" w:space="0" w:color="auto"/>
                <w:bottom w:val="none" w:sz="0" w:space="0" w:color="auto"/>
                <w:right w:val="none" w:sz="0" w:space="0" w:color="auto"/>
              </w:divBdr>
              <w:divsChild>
                <w:div w:id="873618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604790">
      <w:bodyDiv w:val="1"/>
      <w:marLeft w:val="0"/>
      <w:marRight w:val="0"/>
      <w:marTop w:val="0"/>
      <w:marBottom w:val="0"/>
      <w:divBdr>
        <w:top w:val="none" w:sz="0" w:space="0" w:color="auto"/>
        <w:left w:val="none" w:sz="0" w:space="0" w:color="auto"/>
        <w:bottom w:val="none" w:sz="0" w:space="0" w:color="auto"/>
        <w:right w:val="none" w:sz="0" w:space="0" w:color="auto"/>
      </w:divBdr>
      <w:divsChild>
        <w:div w:id="1235897174">
          <w:marLeft w:val="0"/>
          <w:marRight w:val="0"/>
          <w:marTop w:val="0"/>
          <w:marBottom w:val="0"/>
          <w:divBdr>
            <w:top w:val="none" w:sz="0" w:space="0" w:color="auto"/>
            <w:left w:val="none" w:sz="0" w:space="0" w:color="auto"/>
            <w:bottom w:val="none" w:sz="0" w:space="0" w:color="auto"/>
            <w:right w:val="none" w:sz="0" w:space="0" w:color="auto"/>
          </w:divBdr>
        </w:div>
      </w:divsChild>
    </w:div>
    <w:div w:id="1358655391">
      <w:bodyDiv w:val="1"/>
      <w:marLeft w:val="0"/>
      <w:marRight w:val="0"/>
      <w:marTop w:val="0"/>
      <w:marBottom w:val="0"/>
      <w:divBdr>
        <w:top w:val="none" w:sz="0" w:space="0" w:color="auto"/>
        <w:left w:val="none" w:sz="0" w:space="0" w:color="auto"/>
        <w:bottom w:val="none" w:sz="0" w:space="0" w:color="auto"/>
        <w:right w:val="none" w:sz="0" w:space="0" w:color="auto"/>
      </w:divBdr>
      <w:divsChild>
        <w:div w:id="257644617">
          <w:marLeft w:val="0"/>
          <w:marRight w:val="0"/>
          <w:marTop w:val="0"/>
          <w:marBottom w:val="0"/>
          <w:divBdr>
            <w:top w:val="none" w:sz="0" w:space="0" w:color="auto"/>
            <w:left w:val="none" w:sz="0" w:space="0" w:color="auto"/>
            <w:bottom w:val="none" w:sz="0" w:space="0" w:color="auto"/>
            <w:right w:val="none" w:sz="0" w:space="0" w:color="auto"/>
          </w:divBdr>
        </w:div>
        <w:div w:id="1757481738">
          <w:marLeft w:val="0"/>
          <w:marRight w:val="0"/>
          <w:marTop w:val="0"/>
          <w:marBottom w:val="0"/>
          <w:divBdr>
            <w:top w:val="none" w:sz="0" w:space="0" w:color="auto"/>
            <w:left w:val="none" w:sz="0" w:space="0" w:color="auto"/>
            <w:bottom w:val="none" w:sz="0" w:space="0" w:color="auto"/>
            <w:right w:val="none" w:sz="0" w:space="0" w:color="auto"/>
          </w:divBdr>
        </w:div>
      </w:divsChild>
    </w:div>
    <w:div w:id="1373534989">
      <w:bodyDiv w:val="1"/>
      <w:marLeft w:val="0"/>
      <w:marRight w:val="0"/>
      <w:marTop w:val="0"/>
      <w:marBottom w:val="0"/>
      <w:divBdr>
        <w:top w:val="none" w:sz="0" w:space="0" w:color="auto"/>
        <w:left w:val="none" w:sz="0" w:space="0" w:color="auto"/>
        <w:bottom w:val="none" w:sz="0" w:space="0" w:color="auto"/>
        <w:right w:val="none" w:sz="0" w:space="0" w:color="auto"/>
      </w:divBdr>
    </w:div>
    <w:div w:id="1406419680">
      <w:bodyDiv w:val="1"/>
      <w:marLeft w:val="0"/>
      <w:marRight w:val="0"/>
      <w:marTop w:val="0"/>
      <w:marBottom w:val="0"/>
      <w:divBdr>
        <w:top w:val="none" w:sz="0" w:space="0" w:color="auto"/>
        <w:left w:val="none" w:sz="0" w:space="0" w:color="auto"/>
        <w:bottom w:val="none" w:sz="0" w:space="0" w:color="auto"/>
        <w:right w:val="none" w:sz="0" w:space="0" w:color="auto"/>
      </w:divBdr>
    </w:div>
    <w:div w:id="1411192529">
      <w:bodyDiv w:val="1"/>
      <w:marLeft w:val="0"/>
      <w:marRight w:val="0"/>
      <w:marTop w:val="0"/>
      <w:marBottom w:val="0"/>
      <w:divBdr>
        <w:top w:val="none" w:sz="0" w:space="0" w:color="auto"/>
        <w:left w:val="none" w:sz="0" w:space="0" w:color="auto"/>
        <w:bottom w:val="none" w:sz="0" w:space="0" w:color="auto"/>
        <w:right w:val="none" w:sz="0" w:space="0" w:color="auto"/>
      </w:divBdr>
      <w:divsChild>
        <w:div w:id="533539758">
          <w:marLeft w:val="720"/>
          <w:marRight w:val="0"/>
          <w:marTop w:val="0"/>
          <w:marBottom w:val="0"/>
          <w:divBdr>
            <w:top w:val="none" w:sz="0" w:space="0" w:color="auto"/>
            <w:left w:val="none" w:sz="0" w:space="0" w:color="auto"/>
            <w:bottom w:val="none" w:sz="0" w:space="0" w:color="auto"/>
            <w:right w:val="none" w:sz="0" w:space="0" w:color="auto"/>
          </w:divBdr>
        </w:div>
        <w:div w:id="648555293">
          <w:marLeft w:val="720"/>
          <w:marRight w:val="0"/>
          <w:marTop w:val="0"/>
          <w:marBottom w:val="0"/>
          <w:divBdr>
            <w:top w:val="none" w:sz="0" w:space="0" w:color="auto"/>
            <w:left w:val="none" w:sz="0" w:space="0" w:color="auto"/>
            <w:bottom w:val="none" w:sz="0" w:space="0" w:color="auto"/>
            <w:right w:val="none" w:sz="0" w:space="0" w:color="auto"/>
          </w:divBdr>
        </w:div>
        <w:div w:id="815530256">
          <w:marLeft w:val="720"/>
          <w:marRight w:val="0"/>
          <w:marTop w:val="0"/>
          <w:marBottom w:val="0"/>
          <w:divBdr>
            <w:top w:val="none" w:sz="0" w:space="0" w:color="auto"/>
            <w:left w:val="none" w:sz="0" w:space="0" w:color="auto"/>
            <w:bottom w:val="none" w:sz="0" w:space="0" w:color="auto"/>
            <w:right w:val="none" w:sz="0" w:space="0" w:color="auto"/>
          </w:divBdr>
        </w:div>
        <w:div w:id="1273592860">
          <w:marLeft w:val="720"/>
          <w:marRight w:val="0"/>
          <w:marTop w:val="0"/>
          <w:marBottom w:val="0"/>
          <w:divBdr>
            <w:top w:val="none" w:sz="0" w:space="0" w:color="auto"/>
            <w:left w:val="none" w:sz="0" w:space="0" w:color="auto"/>
            <w:bottom w:val="none" w:sz="0" w:space="0" w:color="auto"/>
            <w:right w:val="none" w:sz="0" w:space="0" w:color="auto"/>
          </w:divBdr>
        </w:div>
        <w:div w:id="1971084731">
          <w:marLeft w:val="720"/>
          <w:marRight w:val="0"/>
          <w:marTop w:val="0"/>
          <w:marBottom w:val="0"/>
          <w:divBdr>
            <w:top w:val="none" w:sz="0" w:space="0" w:color="auto"/>
            <w:left w:val="none" w:sz="0" w:space="0" w:color="auto"/>
            <w:bottom w:val="none" w:sz="0" w:space="0" w:color="auto"/>
            <w:right w:val="none" w:sz="0" w:space="0" w:color="auto"/>
          </w:divBdr>
        </w:div>
        <w:div w:id="2036079149">
          <w:marLeft w:val="720"/>
          <w:marRight w:val="0"/>
          <w:marTop w:val="0"/>
          <w:marBottom w:val="0"/>
          <w:divBdr>
            <w:top w:val="none" w:sz="0" w:space="0" w:color="auto"/>
            <w:left w:val="none" w:sz="0" w:space="0" w:color="auto"/>
            <w:bottom w:val="none" w:sz="0" w:space="0" w:color="auto"/>
            <w:right w:val="none" w:sz="0" w:space="0" w:color="auto"/>
          </w:divBdr>
        </w:div>
      </w:divsChild>
    </w:div>
    <w:div w:id="1416367246">
      <w:bodyDiv w:val="1"/>
      <w:marLeft w:val="0"/>
      <w:marRight w:val="0"/>
      <w:marTop w:val="0"/>
      <w:marBottom w:val="0"/>
      <w:divBdr>
        <w:top w:val="none" w:sz="0" w:space="0" w:color="auto"/>
        <w:left w:val="none" w:sz="0" w:space="0" w:color="auto"/>
        <w:bottom w:val="none" w:sz="0" w:space="0" w:color="auto"/>
        <w:right w:val="none" w:sz="0" w:space="0" w:color="auto"/>
      </w:divBdr>
    </w:div>
    <w:div w:id="1486049710">
      <w:bodyDiv w:val="1"/>
      <w:marLeft w:val="0"/>
      <w:marRight w:val="0"/>
      <w:marTop w:val="0"/>
      <w:marBottom w:val="0"/>
      <w:divBdr>
        <w:top w:val="none" w:sz="0" w:space="0" w:color="auto"/>
        <w:left w:val="none" w:sz="0" w:space="0" w:color="auto"/>
        <w:bottom w:val="none" w:sz="0" w:space="0" w:color="auto"/>
        <w:right w:val="none" w:sz="0" w:space="0" w:color="auto"/>
      </w:divBdr>
    </w:div>
    <w:div w:id="1507863364">
      <w:bodyDiv w:val="1"/>
      <w:marLeft w:val="0"/>
      <w:marRight w:val="0"/>
      <w:marTop w:val="0"/>
      <w:marBottom w:val="0"/>
      <w:divBdr>
        <w:top w:val="none" w:sz="0" w:space="0" w:color="auto"/>
        <w:left w:val="none" w:sz="0" w:space="0" w:color="auto"/>
        <w:bottom w:val="none" w:sz="0" w:space="0" w:color="auto"/>
        <w:right w:val="none" w:sz="0" w:space="0" w:color="auto"/>
      </w:divBdr>
    </w:div>
    <w:div w:id="1519809659">
      <w:bodyDiv w:val="1"/>
      <w:marLeft w:val="0"/>
      <w:marRight w:val="0"/>
      <w:marTop w:val="0"/>
      <w:marBottom w:val="0"/>
      <w:divBdr>
        <w:top w:val="none" w:sz="0" w:space="0" w:color="auto"/>
        <w:left w:val="none" w:sz="0" w:space="0" w:color="auto"/>
        <w:bottom w:val="none" w:sz="0" w:space="0" w:color="auto"/>
        <w:right w:val="none" w:sz="0" w:space="0" w:color="auto"/>
      </w:divBdr>
      <w:divsChild>
        <w:div w:id="271018778">
          <w:marLeft w:val="0"/>
          <w:marRight w:val="0"/>
          <w:marTop w:val="135"/>
          <w:marBottom w:val="0"/>
          <w:divBdr>
            <w:top w:val="none" w:sz="0" w:space="0" w:color="auto"/>
            <w:left w:val="none" w:sz="0" w:space="0" w:color="auto"/>
            <w:bottom w:val="none" w:sz="0" w:space="0" w:color="auto"/>
            <w:right w:val="none" w:sz="0" w:space="0" w:color="auto"/>
          </w:divBdr>
        </w:div>
      </w:divsChild>
    </w:div>
    <w:div w:id="1526138034">
      <w:bodyDiv w:val="1"/>
      <w:marLeft w:val="0"/>
      <w:marRight w:val="0"/>
      <w:marTop w:val="0"/>
      <w:marBottom w:val="0"/>
      <w:divBdr>
        <w:top w:val="none" w:sz="0" w:space="0" w:color="auto"/>
        <w:left w:val="none" w:sz="0" w:space="0" w:color="auto"/>
        <w:bottom w:val="none" w:sz="0" w:space="0" w:color="auto"/>
        <w:right w:val="none" w:sz="0" w:space="0" w:color="auto"/>
      </w:divBdr>
    </w:div>
    <w:div w:id="1540316843">
      <w:bodyDiv w:val="1"/>
      <w:marLeft w:val="0"/>
      <w:marRight w:val="0"/>
      <w:marTop w:val="0"/>
      <w:marBottom w:val="0"/>
      <w:divBdr>
        <w:top w:val="none" w:sz="0" w:space="0" w:color="auto"/>
        <w:left w:val="none" w:sz="0" w:space="0" w:color="auto"/>
        <w:bottom w:val="none" w:sz="0" w:space="0" w:color="auto"/>
        <w:right w:val="none" w:sz="0" w:space="0" w:color="auto"/>
      </w:divBdr>
      <w:divsChild>
        <w:div w:id="54591587">
          <w:marLeft w:val="0"/>
          <w:marRight w:val="0"/>
          <w:marTop w:val="0"/>
          <w:marBottom w:val="0"/>
          <w:divBdr>
            <w:top w:val="none" w:sz="0" w:space="0" w:color="auto"/>
            <w:left w:val="none" w:sz="0" w:space="0" w:color="auto"/>
            <w:bottom w:val="none" w:sz="0" w:space="0" w:color="auto"/>
            <w:right w:val="none" w:sz="0" w:space="0" w:color="auto"/>
          </w:divBdr>
        </w:div>
        <w:div w:id="493035700">
          <w:marLeft w:val="0"/>
          <w:marRight w:val="0"/>
          <w:marTop w:val="0"/>
          <w:marBottom w:val="0"/>
          <w:divBdr>
            <w:top w:val="none" w:sz="0" w:space="0" w:color="auto"/>
            <w:left w:val="none" w:sz="0" w:space="0" w:color="auto"/>
            <w:bottom w:val="none" w:sz="0" w:space="0" w:color="auto"/>
            <w:right w:val="none" w:sz="0" w:space="0" w:color="auto"/>
          </w:divBdr>
        </w:div>
        <w:div w:id="588539119">
          <w:marLeft w:val="0"/>
          <w:marRight w:val="0"/>
          <w:marTop w:val="0"/>
          <w:marBottom w:val="0"/>
          <w:divBdr>
            <w:top w:val="none" w:sz="0" w:space="0" w:color="auto"/>
            <w:left w:val="none" w:sz="0" w:space="0" w:color="auto"/>
            <w:bottom w:val="none" w:sz="0" w:space="0" w:color="auto"/>
            <w:right w:val="none" w:sz="0" w:space="0" w:color="auto"/>
          </w:divBdr>
        </w:div>
        <w:div w:id="629283818">
          <w:marLeft w:val="0"/>
          <w:marRight w:val="0"/>
          <w:marTop w:val="0"/>
          <w:marBottom w:val="0"/>
          <w:divBdr>
            <w:top w:val="none" w:sz="0" w:space="0" w:color="auto"/>
            <w:left w:val="none" w:sz="0" w:space="0" w:color="auto"/>
            <w:bottom w:val="none" w:sz="0" w:space="0" w:color="auto"/>
            <w:right w:val="none" w:sz="0" w:space="0" w:color="auto"/>
          </w:divBdr>
        </w:div>
        <w:div w:id="1251430413">
          <w:marLeft w:val="0"/>
          <w:marRight w:val="0"/>
          <w:marTop w:val="0"/>
          <w:marBottom w:val="0"/>
          <w:divBdr>
            <w:top w:val="none" w:sz="0" w:space="0" w:color="auto"/>
            <w:left w:val="none" w:sz="0" w:space="0" w:color="auto"/>
            <w:bottom w:val="none" w:sz="0" w:space="0" w:color="auto"/>
            <w:right w:val="none" w:sz="0" w:space="0" w:color="auto"/>
          </w:divBdr>
        </w:div>
        <w:div w:id="1346060203">
          <w:marLeft w:val="0"/>
          <w:marRight w:val="0"/>
          <w:marTop w:val="0"/>
          <w:marBottom w:val="0"/>
          <w:divBdr>
            <w:top w:val="none" w:sz="0" w:space="0" w:color="auto"/>
            <w:left w:val="none" w:sz="0" w:space="0" w:color="auto"/>
            <w:bottom w:val="none" w:sz="0" w:space="0" w:color="auto"/>
            <w:right w:val="none" w:sz="0" w:space="0" w:color="auto"/>
          </w:divBdr>
        </w:div>
        <w:div w:id="1556502013">
          <w:marLeft w:val="0"/>
          <w:marRight w:val="0"/>
          <w:marTop w:val="0"/>
          <w:marBottom w:val="0"/>
          <w:divBdr>
            <w:top w:val="none" w:sz="0" w:space="0" w:color="auto"/>
            <w:left w:val="none" w:sz="0" w:space="0" w:color="auto"/>
            <w:bottom w:val="none" w:sz="0" w:space="0" w:color="auto"/>
            <w:right w:val="none" w:sz="0" w:space="0" w:color="auto"/>
          </w:divBdr>
        </w:div>
        <w:div w:id="1812402076">
          <w:marLeft w:val="0"/>
          <w:marRight w:val="0"/>
          <w:marTop w:val="0"/>
          <w:marBottom w:val="0"/>
          <w:divBdr>
            <w:top w:val="none" w:sz="0" w:space="0" w:color="auto"/>
            <w:left w:val="none" w:sz="0" w:space="0" w:color="auto"/>
            <w:bottom w:val="none" w:sz="0" w:space="0" w:color="auto"/>
            <w:right w:val="none" w:sz="0" w:space="0" w:color="auto"/>
          </w:divBdr>
        </w:div>
      </w:divsChild>
    </w:div>
    <w:div w:id="1544172994">
      <w:bodyDiv w:val="1"/>
      <w:marLeft w:val="0"/>
      <w:marRight w:val="0"/>
      <w:marTop w:val="0"/>
      <w:marBottom w:val="0"/>
      <w:divBdr>
        <w:top w:val="none" w:sz="0" w:space="0" w:color="auto"/>
        <w:left w:val="none" w:sz="0" w:space="0" w:color="auto"/>
        <w:bottom w:val="none" w:sz="0" w:space="0" w:color="auto"/>
        <w:right w:val="none" w:sz="0" w:space="0" w:color="auto"/>
      </w:divBdr>
    </w:div>
    <w:div w:id="1559514259">
      <w:bodyDiv w:val="1"/>
      <w:marLeft w:val="0"/>
      <w:marRight w:val="0"/>
      <w:marTop w:val="0"/>
      <w:marBottom w:val="0"/>
      <w:divBdr>
        <w:top w:val="none" w:sz="0" w:space="0" w:color="auto"/>
        <w:left w:val="none" w:sz="0" w:space="0" w:color="auto"/>
        <w:bottom w:val="none" w:sz="0" w:space="0" w:color="auto"/>
        <w:right w:val="none" w:sz="0" w:space="0" w:color="auto"/>
      </w:divBdr>
    </w:div>
    <w:div w:id="1566524433">
      <w:bodyDiv w:val="1"/>
      <w:marLeft w:val="0"/>
      <w:marRight w:val="0"/>
      <w:marTop w:val="0"/>
      <w:marBottom w:val="0"/>
      <w:divBdr>
        <w:top w:val="none" w:sz="0" w:space="0" w:color="auto"/>
        <w:left w:val="none" w:sz="0" w:space="0" w:color="auto"/>
        <w:bottom w:val="none" w:sz="0" w:space="0" w:color="auto"/>
        <w:right w:val="none" w:sz="0" w:space="0" w:color="auto"/>
      </w:divBdr>
    </w:div>
    <w:div w:id="1578513006">
      <w:bodyDiv w:val="1"/>
      <w:marLeft w:val="0"/>
      <w:marRight w:val="0"/>
      <w:marTop w:val="0"/>
      <w:marBottom w:val="0"/>
      <w:divBdr>
        <w:top w:val="none" w:sz="0" w:space="0" w:color="auto"/>
        <w:left w:val="none" w:sz="0" w:space="0" w:color="auto"/>
        <w:bottom w:val="none" w:sz="0" w:space="0" w:color="auto"/>
        <w:right w:val="none" w:sz="0" w:space="0" w:color="auto"/>
      </w:divBdr>
      <w:divsChild>
        <w:div w:id="859078370">
          <w:marLeft w:val="0"/>
          <w:marRight w:val="0"/>
          <w:marTop w:val="0"/>
          <w:marBottom w:val="0"/>
          <w:divBdr>
            <w:top w:val="none" w:sz="0" w:space="0" w:color="auto"/>
            <w:left w:val="none" w:sz="0" w:space="0" w:color="auto"/>
            <w:bottom w:val="none" w:sz="0" w:space="0" w:color="auto"/>
            <w:right w:val="none" w:sz="0" w:space="0" w:color="auto"/>
          </w:divBdr>
        </w:div>
        <w:div w:id="1591893590">
          <w:marLeft w:val="0"/>
          <w:marRight w:val="0"/>
          <w:marTop w:val="0"/>
          <w:marBottom w:val="0"/>
          <w:divBdr>
            <w:top w:val="none" w:sz="0" w:space="0" w:color="auto"/>
            <w:left w:val="none" w:sz="0" w:space="0" w:color="auto"/>
            <w:bottom w:val="none" w:sz="0" w:space="0" w:color="auto"/>
            <w:right w:val="none" w:sz="0" w:space="0" w:color="auto"/>
          </w:divBdr>
        </w:div>
      </w:divsChild>
    </w:div>
    <w:div w:id="1579174454">
      <w:bodyDiv w:val="1"/>
      <w:marLeft w:val="0"/>
      <w:marRight w:val="0"/>
      <w:marTop w:val="0"/>
      <w:marBottom w:val="0"/>
      <w:divBdr>
        <w:top w:val="none" w:sz="0" w:space="0" w:color="auto"/>
        <w:left w:val="none" w:sz="0" w:space="0" w:color="auto"/>
        <w:bottom w:val="none" w:sz="0" w:space="0" w:color="auto"/>
        <w:right w:val="none" w:sz="0" w:space="0" w:color="auto"/>
      </w:divBdr>
    </w:div>
    <w:div w:id="1587761772">
      <w:bodyDiv w:val="1"/>
      <w:marLeft w:val="0"/>
      <w:marRight w:val="0"/>
      <w:marTop w:val="0"/>
      <w:marBottom w:val="0"/>
      <w:divBdr>
        <w:top w:val="none" w:sz="0" w:space="0" w:color="auto"/>
        <w:left w:val="none" w:sz="0" w:space="0" w:color="auto"/>
        <w:bottom w:val="none" w:sz="0" w:space="0" w:color="auto"/>
        <w:right w:val="none" w:sz="0" w:space="0" w:color="auto"/>
      </w:divBdr>
      <w:divsChild>
        <w:div w:id="1040401689">
          <w:marLeft w:val="0"/>
          <w:marRight w:val="0"/>
          <w:marTop w:val="0"/>
          <w:marBottom w:val="0"/>
          <w:divBdr>
            <w:top w:val="none" w:sz="0" w:space="0" w:color="auto"/>
            <w:left w:val="none" w:sz="0" w:space="0" w:color="auto"/>
            <w:bottom w:val="none" w:sz="0" w:space="0" w:color="auto"/>
            <w:right w:val="none" w:sz="0" w:space="0" w:color="auto"/>
          </w:divBdr>
        </w:div>
        <w:div w:id="1923638995">
          <w:marLeft w:val="0"/>
          <w:marRight w:val="0"/>
          <w:marTop w:val="0"/>
          <w:marBottom w:val="0"/>
          <w:divBdr>
            <w:top w:val="none" w:sz="0" w:space="0" w:color="auto"/>
            <w:left w:val="none" w:sz="0" w:space="0" w:color="auto"/>
            <w:bottom w:val="none" w:sz="0" w:space="0" w:color="auto"/>
            <w:right w:val="none" w:sz="0" w:space="0" w:color="auto"/>
          </w:divBdr>
        </w:div>
      </w:divsChild>
    </w:div>
    <w:div w:id="1611625324">
      <w:bodyDiv w:val="1"/>
      <w:marLeft w:val="0"/>
      <w:marRight w:val="0"/>
      <w:marTop w:val="0"/>
      <w:marBottom w:val="0"/>
      <w:divBdr>
        <w:top w:val="none" w:sz="0" w:space="0" w:color="auto"/>
        <w:left w:val="none" w:sz="0" w:space="0" w:color="auto"/>
        <w:bottom w:val="none" w:sz="0" w:space="0" w:color="auto"/>
        <w:right w:val="none" w:sz="0" w:space="0" w:color="auto"/>
      </w:divBdr>
      <w:divsChild>
        <w:div w:id="1605117233">
          <w:marLeft w:val="0"/>
          <w:marRight w:val="0"/>
          <w:marTop w:val="0"/>
          <w:marBottom w:val="0"/>
          <w:divBdr>
            <w:top w:val="none" w:sz="0" w:space="0" w:color="auto"/>
            <w:left w:val="none" w:sz="0" w:space="0" w:color="auto"/>
            <w:bottom w:val="none" w:sz="0" w:space="0" w:color="auto"/>
            <w:right w:val="none" w:sz="0" w:space="0" w:color="auto"/>
          </w:divBdr>
          <w:divsChild>
            <w:div w:id="1511338013">
              <w:marLeft w:val="0"/>
              <w:marRight w:val="0"/>
              <w:marTop w:val="0"/>
              <w:marBottom w:val="0"/>
              <w:divBdr>
                <w:top w:val="none" w:sz="0" w:space="0" w:color="auto"/>
                <w:left w:val="none" w:sz="0" w:space="0" w:color="auto"/>
                <w:bottom w:val="none" w:sz="0" w:space="0" w:color="auto"/>
                <w:right w:val="none" w:sz="0" w:space="0" w:color="auto"/>
              </w:divBdr>
              <w:divsChild>
                <w:div w:id="1808736681">
                  <w:marLeft w:val="0"/>
                  <w:marRight w:val="0"/>
                  <w:marTop w:val="0"/>
                  <w:marBottom w:val="0"/>
                  <w:divBdr>
                    <w:top w:val="none" w:sz="0" w:space="0" w:color="auto"/>
                    <w:left w:val="none" w:sz="0" w:space="0" w:color="auto"/>
                    <w:bottom w:val="none" w:sz="0" w:space="0" w:color="auto"/>
                    <w:right w:val="none" w:sz="0" w:space="0" w:color="auto"/>
                  </w:divBdr>
                  <w:divsChild>
                    <w:div w:id="1572698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1276312">
      <w:bodyDiv w:val="1"/>
      <w:marLeft w:val="0"/>
      <w:marRight w:val="0"/>
      <w:marTop w:val="0"/>
      <w:marBottom w:val="0"/>
      <w:divBdr>
        <w:top w:val="none" w:sz="0" w:space="0" w:color="auto"/>
        <w:left w:val="none" w:sz="0" w:space="0" w:color="auto"/>
        <w:bottom w:val="none" w:sz="0" w:space="0" w:color="auto"/>
        <w:right w:val="none" w:sz="0" w:space="0" w:color="auto"/>
      </w:divBdr>
    </w:div>
    <w:div w:id="1638563687">
      <w:bodyDiv w:val="1"/>
      <w:marLeft w:val="0"/>
      <w:marRight w:val="0"/>
      <w:marTop w:val="0"/>
      <w:marBottom w:val="0"/>
      <w:divBdr>
        <w:top w:val="none" w:sz="0" w:space="0" w:color="auto"/>
        <w:left w:val="none" w:sz="0" w:space="0" w:color="auto"/>
        <w:bottom w:val="none" w:sz="0" w:space="0" w:color="auto"/>
        <w:right w:val="none" w:sz="0" w:space="0" w:color="auto"/>
      </w:divBdr>
    </w:div>
    <w:div w:id="1638996141">
      <w:bodyDiv w:val="1"/>
      <w:marLeft w:val="0"/>
      <w:marRight w:val="0"/>
      <w:marTop w:val="0"/>
      <w:marBottom w:val="0"/>
      <w:divBdr>
        <w:top w:val="none" w:sz="0" w:space="0" w:color="auto"/>
        <w:left w:val="none" w:sz="0" w:space="0" w:color="auto"/>
        <w:bottom w:val="none" w:sz="0" w:space="0" w:color="auto"/>
        <w:right w:val="none" w:sz="0" w:space="0" w:color="auto"/>
      </w:divBdr>
      <w:divsChild>
        <w:div w:id="460345989">
          <w:marLeft w:val="0"/>
          <w:marRight w:val="0"/>
          <w:marTop w:val="0"/>
          <w:marBottom w:val="0"/>
          <w:divBdr>
            <w:top w:val="none" w:sz="0" w:space="0" w:color="auto"/>
            <w:left w:val="none" w:sz="0" w:space="0" w:color="auto"/>
            <w:bottom w:val="none" w:sz="0" w:space="0" w:color="auto"/>
            <w:right w:val="none" w:sz="0" w:space="0" w:color="auto"/>
          </w:divBdr>
        </w:div>
      </w:divsChild>
    </w:div>
    <w:div w:id="1651784363">
      <w:bodyDiv w:val="1"/>
      <w:marLeft w:val="0"/>
      <w:marRight w:val="0"/>
      <w:marTop w:val="0"/>
      <w:marBottom w:val="0"/>
      <w:divBdr>
        <w:top w:val="none" w:sz="0" w:space="0" w:color="auto"/>
        <w:left w:val="none" w:sz="0" w:space="0" w:color="auto"/>
        <w:bottom w:val="none" w:sz="0" w:space="0" w:color="auto"/>
        <w:right w:val="none" w:sz="0" w:space="0" w:color="auto"/>
      </w:divBdr>
    </w:div>
    <w:div w:id="1660648897">
      <w:bodyDiv w:val="1"/>
      <w:marLeft w:val="0"/>
      <w:marRight w:val="0"/>
      <w:marTop w:val="0"/>
      <w:marBottom w:val="0"/>
      <w:divBdr>
        <w:top w:val="none" w:sz="0" w:space="0" w:color="auto"/>
        <w:left w:val="none" w:sz="0" w:space="0" w:color="auto"/>
        <w:bottom w:val="none" w:sz="0" w:space="0" w:color="auto"/>
        <w:right w:val="none" w:sz="0" w:space="0" w:color="auto"/>
      </w:divBdr>
    </w:div>
    <w:div w:id="1677684331">
      <w:bodyDiv w:val="1"/>
      <w:marLeft w:val="0"/>
      <w:marRight w:val="0"/>
      <w:marTop w:val="0"/>
      <w:marBottom w:val="0"/>
      <w:divBdr>
        <w:top w:val="none" w:sz="0" w:space="0" w:color="auto"/>
        <w:left w:val="none" w:sz="0" w:space="0" w:color="auto"/>
        <w:bottom w:val="none" w:sz="0" w:space="0" w:color="auto"/>
        <w:right w:val="none" w:sz="0" w:space="0" w:color="auto"/>
      </w:divBdr>
    </w:div>
    <w:div w:id="1680741941">
      <w:bodyDiv w:val="1"/>
      <w:marLeft w:val="0"/>
      <w:marRight w:val="0"/>
      <w:marTop w:val="0"/>
      <w:marBottom w:val="0"/>
      <w:divBdr>
        <w:top w:val="none" w:sz="0" w:space="0" w:color="auto"/>
        <w:left w:val="none" w:sz="0" w:space="0" w:color="auto"/>
        <w:bottom w:val="none" w:sz="0" w:space="0" w:color="auto"/>
        <w:right w:val="none" w:sz="0" w:space="0" w:color="auto"/>
      </w:divBdr>
    </w:div>
    <w:div w:id="1688169001">
      <w:bodyDiv w:val="1"/>
      <w:marLeft w:val="0"/>
      <w:marRight w:val="0"/>
      <w:marTop w:val="0"/>
      <w:marBottom w:val="0"/>
      <w:divBdr>
        <w:top w:val="none" w:sz="0" w:space="0" w:color="auto"/>
        <w:left w:val="none" w:sz="0" w:space="0" w:color="auto"/>
        <w:bottom w:val="none" w:sz="0" w:space="0" w:color="auto"/>
        <w:right w:val="none" w:sz="0" w:space="0" w:color="auto"/>
      </w:divBdr>
    </w:div>
    <w:div w:id="1689912713">
      <w:bodyDiv w:val="1"/>
      <w:marLeft w:val="0"/>
      <w:marRight w:val="0"/>
      <w:marTop w:val="0"/>
      <w:marBottom w:val="0"/>
      <w:divBdr>
        <w:top w:val="none" w:sz="0" w:space="0" w:color="auto"/>
        <w:left w:val="none" w:sz="0" w:space="0" w:color="auto"/>
        <w:bottom w:val="none" w:sz="0" w:space="0" w:color="auto"/>
        <w:right w:val="none" w:sz="0" w:space="0" w:color="auto"/>
      </w:divBdr>
      <w:divsChild>
        <w:div w:id="1216889022">
          <w:marLeft w:val="0"/>
          <w:marRight w:val="0"/>
          <w:marTop w:val="0"/>
          <w:marBottom w:val="0"/>
          <w:divBdr>
            <w:top w:val="none" w:sz="0" w:space="0" w:color="auto"/>
            <w:left w:val="none" w:sz="0" w:space="0" w:color="auto"/>
            <w:bottom w:val="none" w:sz="0" w:space="0" w:color="auto"/>
            <w:right w:val="none" w:sz="0" w:space="0" w:color="auto"/>
          </w:divBdr>
        </w:div>
      </w:divsChild>
    </w:div>
    <w:div w:id="1700931233">
      <w:bodyDiv w:val="1"/>
      <w:marLeft w:val="0"/>
      <w:marRight w:val="0"/>
      <w:marTop w:val="0"/>
      <w:marBottom w:val="0"/>
      <w:divBdr>
        <w:top w:val="none" w:sz="0" w:space="0" w:color="auto"/>
        <w:left w:val="none" w:sz="0" w:space="0" w:color="auto"/>
        <w:bottom w:val="none" w:sz="0" w:space="0" w:color="auto"/>
        <w:right w:val="none" w:sz="0" w:space="0" w:color="auto"/>
      </w:divBdr>
    </w:div>
    <w:div w:id="1728411062">
      <w:bodyDiv w:val="1"/>
      <w:marLeft w:val="0"/>
      <w:marRight w:val="0"/>
      <w:marTop w:val="0"/>
      <w:marBottom w:val="0"/>
      <w:divBdr>
        <w:top w:val="none" w:sz="0" w:space="0" w:color="auto"/>
        <w:left w:val="none" w:sz="0" w:space="0" w:color="auto"/>
        <w:bottom w:val="none" w:sz="0" w:space="0" w:color="auto"/>
        <w:right w:val="none" w:sz="0" w:space="0" w:color="auto"/>
      </w:divBdr>
      <w:divsChild>
        <w:div w:id="775566196">
          <w:marLeft w:val="0"/>
          <w:marRight w:val="0"/>
          <w:marTop w:val="0"/>
          <w:marBottom w:val="0"/>
          <w:divBdr>
            <w:top w:val="none" w:sz="0" w:space="0" w:color="auto"/>
            <w:left w:val="none" w:sz="0" w:space="0" w:color="auto"/>
            <w:bottom w:val="none" w:sz="0" w:space="0" w:color="auto"/>
            <w:right w:val="none" w:sz="0" w:space="0" w:color="auto"/>
          </w:divBdr>
        </w:div>
        <w:div w:id="1062678119">
          <w:marLeft w:val="0"/>
          <w:marRight w:val="0"/>
          <w:marTop w:val="0"/>
          <w:marBottom w:val="0"/>
          <w:divBdr>
            <w:top w:val="none" w:sz="0" w:space="0" w:color="auto"/>
            <w:left w:val="none" w:sz="0" w:space="0" w:color="auto"/>
            <w:bottom w:val="none" w:sz="0" w:space="0" w:color="auto"/>
            <w:right w:val="none" w:sz="0" w:space="0" w:color="auto"/>
          </w:divBdr>
        </w:div>
        <w:div w:id="1842239226">
          <w:marLeft w:val="0"/>
          <w:marRight w:val="0"/>
          <w:marTop w:val="0"/>
          <w:marBottom w:val="0"/>
          <w:divBdr>
            <w:top w:val="none" w:sz="0" w:space="0" w:color="auto"/>
            <w:left w:val="none" w:sz="0" w:space="0" w:color="auto"/>
            <w:bottom w:val="none" w:sz="0" w:space="0" w:color="auto"/>
            <w:right w:val="none" w:sz="0" w:space="0" w:color="auto"/>
          </w:divBdr>
        </w:div>
      </w:divsChild>
    </w:div>
    <w:div w:id="1737581135">
      <w:bodyDiv w:val="1"/>
      <w:marLeft w:val="0"/>
      <w:marRight w:val="0"/>
      <w:marTop w:val="0"/>
      <w:marBottom w:val="0"/>
      <w:divBdr>
        <w:top w:val="none" w:sz="0" w:space="0" w:color="auto"/>
        <w:left w:val="none" w:sz="0" w:space="0" w:color="auto"/>
        <w:bottom w:val="none" w:sz="0" w:space="0" w:color="auto"/>
        <w:right w:val="none" w:sz="0" w:space="0" w:color="auto"/>
      </w:divBdr>
      <w:divsChild>
        <w:div w:id="28453872">
          <w:marLeft w:val="0"/>
          <w:marRight w:val="0"/>
          <w:marTop w:val="0"/>
          <w:marBottom w:val="0"/>
          <w:divBdr>
            <w:top w:val="none" w:sz="0" w:space="0" w:color="auto"/>
            <w:left w:val="none" w:sz="0" w:space="0" w:color="auto"/>
            <w:bottom w:val="none" w:sz="0" w:space="0" w:color="auto"/>
            <w:right w:val="none" w:sz="0" w:space="0" w:color="auto"/>
          </w:divBdr>
        </w:div>
        <w:div w:id="874930299">
          <w:marLeft w:val="0"/>
          <w:marRight w:val="0"/>
          <w:marTop w:val="0"/>
          <w:marBottom w:val="0"/>
          <w:divBdr>
            <w:top w:val="none" w:sz="0" w:space="0" w:color="auto"/>
            <w:left w:val="none" w:sz="0" w:space="0" w:color="auto"/>
            <w:bottom w:val="none" w:sz="0" w:space="0" w:color="auto"/>
            <w:right w:val="none" w:sz="0" w:space="0" w:color="auto"/>
          </w:divBdr>
        </w:div>
      </w:divsChild>
    </w:div>
    <w:div w:id="1746799448">
      <w:bodyDiv w:val="1"/>
      <w:marLeft w:val="0"/>
      <w:marRight w:val="0"/>
      <w:marTop w:val="0"/>
      <w:marBottom w:val="0"/>
      <w:divBdr>
        <w:top w:val="none" w:sz="0" w:space="0" w:color="auto"/>
        <w:left w:val="none" w:sz="0" w:space="0" w:color="auto"/>
        <w:bottom w:val="none" w:sz="0" w:space="0" w:color="auto"/>
        <w:right w:val="none" w:sz="0" w:space="0" w:color="auto"/>
      </w:divBdr>
    </w:div>
    <w:div w:id="1755086643">
      <w:bodyDiv w:val="1"/>
      <w:marLeft w:val="0"/>
      <w:marRight w:val="0"/>
      <w:marTop w:val="0"/>
      <w:marBottom w:val="0"/>
      <w:divBdr>
        <w:top w:val="none" w:sz="0" w:space="0" w:color="auto"/>
        <w:left w:val="none" w:sz="0" w:space="0" w:color="auto"/>
        <w:bottom w:val="none" w:sz="0" w:space="0" w:color="auto"/>
        <w:right w:val="none" w:sz="0" w:space="0" w:color="auto"/>
      </w:divBdr>
      <w:divsChild>
        <w:div w:id="960376811">
          <w:marLeft w:val="0"/>
          <w:marRight w:val="0"/>
          <w:marTop w:val="0"/>
          <w:marBottom w:val="0"/>
          <w:divBdr>
            <w:top w:val="none" w:sz="0" w:space="0" w:color="auto"/>
            <w:left w:val="none" w:sz="0" w:space="0" w:color="auto"/>
            <w:bottom w:val="none" w:sz="0" w:space="0" w:color="auto"/>
            <w:right w:val="none" w:sz="0" w:space="0" w:color="auto"/>
          </w:divBdr>
        </w:div>
        <w:div w:id="1156150125">
          <w:marLeft w:val="0"/>
          <w:marRight w:val="0"/>
          <w:marTop w:val="0"/>
          <w:marBottom w:val="0"/>
          <w:divBdr>
            <w:top w:val="none" w:sz="0" w:space="0" w:color="auto"/>
            <w:left w:val="none" w:sz="0" w:space="0" w:color="auto"/>
            <w:bottom w:val="none" w:sz="0" w:space="0" w:color="auto"/>
            <w:right w:val="none" w:sz="0" w:space="0" w:color="auto"/>
          </w:divBdr>
        </w:div>
        <w:div w:id="1426152564">
          <w:marLeft w:val="0"/>
          <w:marRight w:val="0"/>
          <w:marTop w:val="0"/>
          <w:marBottom w:val="0"/>
          <w:divBdr>
            <w:top w:val="none" w:sz="0" w:space="0" w:color="auto"/>
            <w:left w:val="none" w:sz="0" w:space="0" w:color="auto"/>
            <w:bottom w:val="none" w:sz="0" w:space="0" w:color="auto"/>
            <w:right w:val="none" w:sz="0" w:space="0" w:color="auto"/>
          </w:divBdr>
        </w:div>
      </w:divsChild>
    </w:div>
    <w:div w:id="1758555083">
      <w:bodyDiv w:val="1"/>
      <w:marLeft w:val="0"/>
      <w:marRight w:val="0"/>
      <w:marTop w:val="0"/>
      <w:marBottom w:val="0"/>
      <w:divBdr>
        <w:top w:val="none" w:sz="0" w:space="0" w:color="auto"/>
        <w:left w:val="none" w:sz="0" w:space="0" w:color="auto"/>
        <w:bottom w:val="none" w:sz="0" w:space="0" w:color="auto"/>
        <w:right w:val="none" w:sz="0" w:space="0" w:color="auto"/>
      </w:divBdr>
      <w:divsChild>
        <w:div w:id="1448962042">
          <w:marLeft w:val="0"/>
          <w:marRight w:val="0"/>
          <w:marTop w:val="0"/>
          <w:marBottom w:val="0"/>
          <w:divBdr>
            <w:top w:val="none" w:sz="0" w:space="0" w:color="auto"/>
            <w:left w:val="none" w:sz="0" w:space="0" w:color="auto"/>
            <w:bottom w:val="none" w:sz="0" w:space="0" w:color="auto"/>
            <w:right w:val="none" w:sz="0" w:space="0" w:color="auto"/>
          </w:divBdr>
        </w:div>
        <w:div w:id="1998990762">
          <w:marLeft w:val="0"/>
          <w:marRight w:val="0"/>
          <w:marTop w:val="0"/>
          <w:marBottom w:val="0"/>
          <w:divBdr>
            <w:top w:val="none" w:sz="0" w:space="0" w:color="auto"/>
            <w:left w:val="none" w:sz="0" w:space="0" w:color="auto"/>
            <w:bottom w:val="none" w:sz="0" w:space="0" w:color="auto"/>
            <w:right w:val="none" w:sz="0" w:space="0" w:color="auto"/>
          </w:divBdr>
        </w:div>
      </w:divsChild>
    </w:div>
    <w:div w:id="1763530485">
      <w:bodyDiv w:val="1"/>
      <w:marLeft w:val="0"/>
      <w:marRight w:val="0"/>
      <w:marTop w:val="0"/>
      <w:marBottom w:val="0"/>
      <w:divBdr>
        <w:top w:val="none" w:sz="0" w:space="0" w:color="auto"/>
        <w:left w:val="none" w:sz="0" w:space="0" w:color="auto"/>
        <w:bottom w:val="none" w:sz="0" w:space="0" w:color="auto"/>
        <w:right w:val="none" w:sz="0" w:space="0" w:color="auto"/>
      </w:divBdr>
      <w:divsChild>
        <w:div w:id="200703433">
          <w:marLeft w:val="0"/>
          <w:marRight w:val="0"/>
          <w:marTop w:val="0"/>
          <w:marBottom w:val="0"/>
          <w:divBdr>
            <w:top w:val="none" w:sz="0" w:space="0" w:color="auto"/>
            <w:left w:val="none" w:sz="0" w:space="0" w:color="auto"/>
            <w:bottom w:val="none" w:sz="0" w:space="0" w:color="auto"/>
            <w:right w:val="none" w:sz="0" w:space="0" w:color="auto"/>
          </w:divBdr>
        </w:div>
        <w:div w:id="724181537">
          <w:marLeft w:val="0"/>
          <w:marRight w:val="0"/>
          <w:marTop w:val="0"/>
          <w:marBottom w:val="0"/>
          <w:divBdr>
            <w:top w:val="none" w:sz="0" w:space="0" w:color="auto"/>
            <w:left w:val="none" w:sz="0" w:space="0" w:color="auto"/>
            <w:bottom w:val="none" w:sz="0" w:space="0" w:color="auto"/>
            <w:right w:val="none" w:sz="0" w:space="0" w:color="auto"/>
          </w:divBdr>
        </w:div>
        <w:div w:id="1750493418">
          <w:marLeft w:val="0"/>
          <w:marRight w:val="0"/>
          <w:marTop w:val="0"/>
          <w:marBottom w:val="0"/>
          <w:divBdr>
            <w:top w:val="none" w:sz="0" w:space="0" w:color="auto"/>
            <w:left w:val="none" w:sz="0" w:space="0" w:color="auto"/>
            <w:bottom w:val="none" w:sz="0" w:space="0" w:color="auto"/>
            <w:right w:val="none" w:sz="0" w:space="0" w:color="auto"/>
          </w:divBdr>
        </w:div>
      </w:divsChild>
    </w:div>
    <w:div w:id="1768842012">
      <w:bodyDiv w:val="1"/>
      <w:marLeft w:val="0"/>
      <w:marRight w:val="0"/>
      <w:marTop w:val="0"/>
      <w:marBottom w:val="0"/>
      <w:divBdr>
        <w:top w:val="none" w:sz="0" w:space="0" w:color="auto"/>
        <w:left w:val="none" w:sz="0" w:space="0" w:color="auto"/>
        <w:bottom w:val="none" w:sz="0" w:space="0" w:color="auto"/>
        <w:right w:val="none" w:sz="0" w:space="0" w:color="auto"/>
      </w:divBdr>
    </w:div>
    <w:div w:id="1772503135">
      <w:bodyDiv w:val="1"/>
      <w:marLeft w:val="0"/>
      <w:marRight w:val="0"/>
      <w:marTop w:val="0"/>
      <w:marBottom w:val="0"/>
      <w:divBdr>
        <w:top w:val="none" w:sz="0" w:space="0" w:color="auto"/>
        <w:left w:val="none" w:sz="0" w:space="0" w:color="auto"/>
        <w:bottom w:val="none" w:sz="0" w:space="0" w:color="auto"/>
        <w:right w:val="none" w:sz="0" w:space="0" w:color="auto"/>
      </w:divBdr>
    </w:div>
    <w:div w:id="1796174188">
      <w:bodyDiv w:val="1"/>
      <w:marLeft w:val="0"/>
      <w:marRight w:val="0"/>
      <w:marTop w:val="0"/>
      <w:marBottom w:val="0"/>
      <w:divBdr>
        <w:top w:val="none" w:sz="0" w:space="0" w:color="auto"/>
        <w:left w:val="none" w:sz="0" w:space="0" w:color="auto"/>
        <w:bottom w:val="none" w:sz="0" w:space="0" w:color="auto"/>
        <w:right w:val="none" w:sz="0" w:space="0" w:color="auto"/>
      </w:divBdr>
    </w:div>
    <w:div w:id="1843281522">
      <w:bodyDiv w:val="1"/>
      <w:marLeft w:val="0"/>
      <w:marRight w:val="0"/>
      <w:marTop w:val="0"/>
      <w:marBottom w:val="0"/>
      <w:divBdr>
        <w:top w:val="none" w:sz="0" w:space="0" w:color="auto"/>
        <w:left w:val="none" w:sz="0" w:space="0" w:color="auto"/>
        <w:bottom w:val="none" w:sz="0" w:space="0" w:color="auto"/>
        <w:right w:val="none" w:sz="0" w:space="0" w:color="auto"/>
      </w:divBdr>
    </w:div>
    <w:div w:id="1857033436">
      <w:bodyDiv w:val="1"/>
      <w:marLeft w:val="0"/>
      <w:marRight w:val="0"/>
      <w:marTop w:val="0"/>
      <w:marBottom w:val="0"/>
      <w:divBdr>
        <w:top w:val="none" w:sz="0" w:space="0" w:color="auto"/>
        <w:left w:val="none" w:sz="0" w:space="0" w:color="auto"/>
        <w:bottom w:val="none" w:sz="0" w:space="0" w:color="auto"/>
        <w:right w:val="none" w:sz="0" w:space="0" w:color="auto"/>
      </w:divBdr>
    </w:div>
    <w:div w:id="1880819607">
      <w:bodyDiv w:val="1"/>
      <w:marLeft w:val="0"/>
      <w:marRight w:val="0"/>
      <w:marTop w:val="0"/>
      <w:marBottom w:val="0"/>
      <w:divBdr>
        <w:top w:val="none" w:sz="0" w:space="0" w:color="auto"/>
        <w:left w:val="none" w:sz="0" w:space="0" w:color="auto"/>
        <w:bottom w:val="none" w:sz="0" w:space="0" w:color="auto"/>
        <w:right w:val="none" w:sz="0" w:space="0" w:color="auto"/>
      </w:divBdr>
    </w:div>
    <w:div w:id="1880823181">
      <w:bodyDiv w:val="1"/>
      <w:marLeft w:val="0"/>
      <w:marRight w:val="0"/>
      <w:marTop w:val="0"/>
      <w:marBottom w:val="0"/>
      <w:divBdr>
        <w:top w:val="none" w:sz="0" w:space="0" w:color="auto"/>
        <w:left w:val="none" w:sz="0" w:space="0" w:color="auto"/>
        <w:bottom w:val="none" w:sz="0" w:space="0" w:color="auto"/>
        <w:right w:val="none" w:sz="0" w:space="0" w:color="auto"/>
      </w:divBdr>
      <w:divsChild>
        <w:div w:id="917859115">
          <w:marLeft w:val="0"/>
          <w:marRight w:val="0"/>
          <w:marTop w:val="0"/>
          <w:marBottom w:val="0"/>
          <w:divBdr>
            <w:top w:val="none" w:sz="0" w:space="0" w:color="auto"/>
            <w:left w:val="none" w:sz="0" w:space="0" w:color="auto"/>
            <w:bottom w:val="none" w:sz="0" w:space="0" w:color="auto"/>
            <w:right w:val="none" w:sz="0" w:space="0" w:color="auto"/>
          </w:divBdr>
        </w:div>
        <w:div w:id="974869308">
          <w:marLeft w:val="0"/>
          <w:marRight w:val="0"/>
          <w:marTop w:val="0"/>
          <w:marBottom w:val="0"/>
          <w:divBdr>
            <w:top w:val="none" w:sz="0" w:space="0" w:color="auto"/>
            <w:left w:val="none" w:sz="0" w:space="0" w:color="auto"/>
            <w:bottom w:val="none" w:sz="0" w:space="0" w:color="auto"/>
            <w:right w:val="none" w:sz="0" w:space="0" w:color="auto"/>
          </w:divBdr>
        </w:div>
      </w:divsChild>
    </w:div>
    <w:div w:id="1905529278">
      <w:bodyDiv w:val="1"/>
      <w:marLeft w:val="0"/>
      <w:marRight w:val="0"/>
      <w:marTop w:val="0"/>
      <w:marBottom w:val="0"/>
      <w:divBdr>
        <w:top w:val="none" w:sz="0" w:space="0" w:color="auto"/>
        <w:left w:val="none" w:sz="0" w:space="0" w:color="auto"/>
        <w:bottom w:val="none" w:sz="0" w:space="0" w:color="auto"/>
        <w:right w:val="none" w:sz="0" w:space="0" w:color="auto"/>
      </w:divBdr>
    </w:div>
    <w:div w:id="1909269944">
      <w:bodyDiv w:val="1"/>
      <w:marLeft w:val="0"/>
      <w:marRight w:val="0"/>
      <w:marTop w:val="0"/>
      <w:marBottom w:val="0"/>
      <w:divBdr>
        <w:top w:val="none" w:sz="0" w:space="0" w:color="auto"/>
        <w:left w:val="none" w:sz="0" w:space="0" w:color="auto"/>
        <w:bottom w:val="none" w:sz="0" w:space="0" w:color="auto"/>
        <w:right w:val="none" w:sz="0" w:space="0" w:color="auto"/>
      </w:divBdr>
    </w:div>
    <w:div w:id="1939216647">
      <w:bodyDiv w:val="1"/>
      <w:marLeft w:val="0"/>
      <w:marRight w:val="0"/>
      <w:marTop w:val="0"/>
      <w:marBottom w:val="0"/>
      <w:divBdr>
        <w:top w:val="none" w:sz="0" w:space="0" w:color="auto"/>
        <w:left w:val="none" w:sz="0" w:space="0" w:color="auto"/>
        <w:bottom w:val="none" w:sz="0" w:space="0" w:color="auto"/>
        <w:right w:val="none" w:sz="0" w:space="0" w:color="auto"/>
      </w:divBdr>
    </w:div>
    <w:div w:id="1948654495">
      <w:bodyDiv w:val="1"/>
      <w:marLeft w:val="0"/>
      <w:marRight w:val="0"/>
      <w:marTop w:val="0"/>
      <w:marBottom w:val="0"/>
      <w:divBdr>
        <w:top w:val="none" w:sz="0" w:space="0" w:color="auto"/>
        <w:left w:val="none" w:sz="0" w:space="0" w:color="auto"/>
        <w:bottom w:val="none" w:sz="0" w:space="0" w:color="auto"/>
        <w:right w:val="none" w:sz="0" w:space="0" w:color="auto"/>
      </w:divBdr>
    </w:div>
    <w:div w:id="1994794831">
      <w:bodyDiv w:val="1"/>
      <w:marLeft w:val="0"/>
      <w:marRight w:val="0"/>
      <w:marTop w:val="0"/>
      <w:marBottom w:val="0"/>
      <w:divBdr>
        <w:top w:val="none" w:sz="0" w:space="0" w:color="auto"/>
        <w:left w:val="none" w:sz="0" w:space="0" w:color="auto"/>
        <w:bottom w:val="none" w:sz="0" w:space="0" w:color="auto"/>
        <w:right w:val="none" w:sz="0" w:space="0" w:color="auto"/>
      </w:divBdr>
    </w:div>
    <w:div w:id="2018657676">
      <w:bodyDiv w:val="1"/>
      <w:marLeft w:val="0"/>
      <w:marRight w:val="0"/>
      <w:marTop w:val="0"/>
      <w:marBottom w:val="0"/>
      <w:divBdr>
        <w:top w:val="none" w:sz="0" w:space="0" w:color="auto"/>
        <w:left w:val="none" w:sz="0" w:space="0" w:color="auto"/>
        <w:bottom w:val="none" w:sz="0" w:space="0" w:color="auto"/>
        <w:right w:val="none" w:sz="0" w:space="0" w:color="auto"/>
      </w:divBdr>
    </w:div>
    <w:div w:id="2025356974">
      <w:bodyDiv w:val="1"/>
      <w:marLeft w:val="0"/>
      <w:marRight w:val="0"/>
      <w:marTop w:val="0"/>
      <w:marBottom w:val="0"/>
      <w:divBdr>
        <w:top w:val="none" w:sz="0" w:space="0" w:color="auto"/>
        <w:left w:val="none" w:sz="0" w:space="0" w:color="auto"/>
        <w:bottom w:val="none" w:sz="0" w:space="0" w:color="auto"/>
        <w:right w:val="none" w:sz="0" w:space="0" w:color="auto"/>
      </w:divBdr>
    </w:div>
    <w:div w:id="2028478608">
      <w:bodyDiv w:val="1"/>
      <w:marLeft w:val="0"/>
      <w:marRight w:val="0"/>
      <w:marTop w:val="0"/>
      <w:marBottom w:val="0"/>
      <w:divBdr>
        <w:top w:val="none" w:sz="0" w:space="0" w:color="auto"/>
        <w:left w:val="none" w:sz="0" w:space="0" w:color="auto"/>
        <w:bottom w:val="none" w:sz="0" w:space="0" w:color="auto"/>
        <w:right w:val="none" w:sz="0" w:space="0" w:color="auto"/>
      </w:divBdr>
    </w:div>
    <w:div w:id="2040083345">
      <w:bodyDiv w:val="1"/>
      <w:marLeft w:val="0"/>
      <w:marRight w:val="0"/>
      <w:marTop w:val="0"/>
      <w:marBottom w:val="0"/>
      <w:divBdr>
        <w:top w:val="none" w:sz="0" w:space="0" w:color="auto"/>
        <w:left w:val="none" w:sz="0" w:space="0" w:color="auto"/>
        <w:bottom w:val="none" w:sz="0" w:space="0" w:color="auto"/>
        <w:right w:val="none" w:sz="0" w:space="0" w:color="auto"/>
      </w:divBdr>
    </w:div>
    <w:div w:id="2044208141">
      <w:bodyDiv w:val="1"/>
      <w:marLeft w:val="0"/>
      <w:marRight w:val="0"/>
      <w:marTop w:val="0"/>
      <w:marBottom w:val="0"/>
      <w:divBdr>
        <w:top w:val="none" w:sz="0" w:space="0" w:color="auto"/>
        <w:left w:val="none" w:sz="0" w:space="0" w:color="auto"/>
        <w:bottom w:val="none" w:sz="0" w:space="0" w:color="auto"/>
        <w:right w:val="none" w:sz="0" w:space="0" w:color="auto"/>
      </w:divBdr>
    </w:div>
    <w:div w:id="2044742994">
      <w:bodyDiv w:val="1"/>
      <w:marLeft w:val="0"/>
      <w:marRight w:val="0"/>
      <w:marTop w:val="0"/>
      <w:marBottom w:val="0"/>
      <w:divBdr>
        <w:top w:val="none" w:sz="0" w:space="0" w:color="auto"/>
        <w:left w:val="none" w:sz="0" w:space="0" w:color="auto"/>
        <w:bottom w:val="none" w:sz="0" w:space="0" w:color="auto"/>
        <w:right w:val="none" w:sz="0" w:space="0" w:color="auto"/>
      </w:divBdr>
    </w:div>
    <w:div w:id="2060545709">
      <w:bodyDiv w:val="1"/>
      <w:marLeft w:val="0"/>
      <w:marRight w:val="0"/>
      <w:marTop w:val="0"/>
      <w:marBottom w:val="0"/>
      <w:divBdr>
        <w:top w:val="none" w:sz="0" w:space="0" w:color="auto"/>
        <w:left w:val="none" w:sz="0" w:space="0" w:color="auto"/>
        <w:bottom w:val="none" w:sz="0" w:space="0" w:color="auto"/>
        <w:right w:val="none" w:sz="0" w:space="0" w:color="auto"/>
      </w:divBdr>
      <w:divsChild>
        <w:div w:id="28532817">
          <w:marLeft w:val="0"/>
          <w:marRight w:val="0"/>
          <w:marTop w:val="0"/>
          <w:marBottom w:val="0"/>
          <w:divBdr>
            <w:top w:val="none" w:sz="0" w:space="0" w:color="auto"/>
            <w:left w:val="none" w:sz="0" w:space="0" w:color="auto"/>
            <w:bottom w:val="none" w:sz="0" w:space="0" w:color="auto"/>
            <w:right w:val="none" w:sz="0" w:space="0" w:color="auto"/>
          </w:divBdr>
        </w:div>
        <w:div w:id="378942564">
          <w:marLeft w:val="0"/>
          <w:marRight w:val="0"/>
          <w:marTop w:val="0"/>
          <w:marBottom w:val="0"/>
          <w:divBdr>
            <w:top w:val="none" w:sz="0" w:space="0" w:color="auto"/>
            <w:left w:val="none" w:sz="0" w:space="0" w:color="auto"/>
            <w:bottom w:val="none" w:sz="0" w:space="0" w:color="auto"/>
            <w:right w:val="none" w:sz="0" w:space="0" w:color="auto"/>
          </w:divBdr>
        </w:div>
        <w:div w:id="506331149">
          <w:marLeft w:val="0"/>
          <w:marRight w:val="0"/>
          <w:marTop w:val="0"/>
          <w:marBottom w:val="0"/>
          <w:divBdr>
            <w:top w:val="none" w:sz="0" w:space="0" w:color="auto"/>
            <w:left w:val="none" w:sz="0" w:space="0" w:color="auto"/>
            <w:bottom w:val="none" w:sz="0" w:space="0" w:color="auto"/>
            <w:right w:val="none" w:sz="0" w:space="0" w:color="auto"/>
          </w:divBdr>
        </w:div>
        <w:div w:id="1304043385">
          <w:marLeft w:val="0"/>
          <w:marRight w:val="0"/>
          <w:marTop w:val="0"/>
          <w:marBottom w:val="0"/>
          <w:divBdr>
            <w:top w:val="none" w:sz="0" w:space="0" w:color="auto"/>
            <w:left w:val="none" w:sz="0" w:space="0" w:color="auto"/>
            <w:bottom w:val="none" w:sz="0" w:space="0" w:color="auto"/>
            <w:right w:val="none" w:sz="0" w:space="0" w:color="auto"/>
          </w:divBdr>
        </w:div>
        <w:div w:id="1394280683">
          <w:marLeft w:val="0"/>
          <w:marRight w:val="0"/>
          <w:marTop w:val="0"/>
          <w:marBottom w:val="0"/>
          <w:divBdr>
            <w:top w:val="none" w:sz="0" w:space="0" w:color="auto"/>
            <w:left w:val="none" w:sz="0" w:space="0" w:color="auto"/>
            <w:bottom w:val="none" w:sz="0" w:space="0" w:color="auto"/>
            <w:right w:val="none" w:sz="0" w:space="0" w:color="auto"/>
          </w:divBdr>
        </w:div>
        <w:div w:id="1946225965">
          <w:marLeft w:val="0"/>
          <w:marRight w:val="0"/>
          <w:marTop w:val="0"/>
          <w:marBottom w:val="0"/>
          <w:divBdr>
            <w:top w:val="none" w:sz="0" w:space="0" w:color="auto"/>
            <w:left w:val="none" w:sz="0" w:space="0" w:color="auto"/>
            <w:bottom w:val="none" w:sz="0" w:space="0" w:color="auto"/>
            <w:right w:val="none" w:sz="0" w:space="0" w:color="auto"/>
          </w:divBdr>
        </w:div>
        <w:div w:id="1961913397">
          <w:marLeft w:val="0"/>
          <w:marRight w:val="0"/>
          <w:marTop w:val="0"/>
          <w:marBottom w:val="0"/>
          <w:divBdr>
            <w:top w:val="none" w:sz="0" w:space="0" w:color="auto"/>
            <w:left w:val="none" w:sz="0" w:space="0" w:color="auto"/>
            <w:bottom w:val="none" w:sz="0" w:space="0" w:color="auto"/>
            <w:right w:val="none" w:sz="0" w:space="0" w:color="auto"/>
          </w:divBdr>
        </w:div>
        <w:div w:id="2028022542">
          <w:marLeft w:val="0"/>
          <w:marRight w:val="0"/>
          <w:marTop w:val="0"/>
          <w:marBottom w:val="0"/>
          <w:divBdr>
            <w:top w:val="none" w:sz="0" w:space="0" w:color="auto"/>
            <w:left w:val="none" w:sz="0" w:space="0" w:color="auto"/>
            <w:bottom w:val="none" w:sz="0" w:space="0" w:color="auto"/>
            <w:right w:val="none" w:sz="0" w:space="0" w:color="auto"/>
          </w:divBdr>
        </w:div>
        <w:div w:id="2121022672">
          <w:marLeft w:val="0"/>
          <w:marRight w:val="0"/>
          <w:marTop w:val="0"/>
          <w:marBottom w:val="0"/>
          <w:divBdr>
            <w:top w:val="none" w:sz="0" w:space="0" w:color="auto"/>
            <w:left w:val="none" w:sz="0" w:space="0" w:color="auto"/>
            <w:bottom w:val="none" w:sz="0" w:space="0" w:color="auto"/>
            <w:right w:val="none" w:sz="0" w:space="0" w:color="auto"/>
          </w:divBdr>
        </w:div>
        <w:div w:id="2130658008">
          <w:marLeft w:val="0"/>
          <w:marRight w:val="0"/>
          <w:marTop w:val="0"/>
          <w:marBottom w:val="0"/>
          <w:divBdr>
            <w:top w:val="none" w:sz="0" w:space="0" w:color="auto"/>
            <w:left w:val="none" w:sz="0" w:space="0" w:color="auto"/>
            <w:bottom w:val="none" w:sz="0" w:space="0" w:color="auto"/>
            <w:right w:val="none" w:sz="0" w:space="0" w:color="auto"/>
          </w:divBdr>
        </w:div>
        <w:div w:id="2137984464">
          <w:marLeft w:val="0"/>
          <w:marRight w:val="0"/>
          <w:marTop w:val="0"/>
          <w:marBottom w:val="0"/>
          <w:divBdr>
            <w:top w:val="none" w:sz="0" w:space="0" w:color="auto"/>
            <w:left w:val="none" w:sz="0" w:space="0" w:color="auto"/>
            <w:bottom w:val="none" w:sz="0" w:space="0" w:color="auto"/>
            <w:right w:val="none" w:sz="0" w:space="0" w:color="auto"/>
          </w:divBdr>
        </w:div>
      </w:divsChild>
    </w:div>
    <w:div w:id="2102408151">
      <w:bodyDiv w:val="1"/>
      <w:marLeft w:val="0"/>
      <w:marRight w:val="0"/>
      <w:marTop w:val="0"/>
      <w:marBottom w:val="0"/>
      <w:divBdr>
        <w:top w:val="none" w:sz="0" w:space="0" w:color="auto"/>
        <w:left w:val="none" w:sz="0" w:space="0" w:color="auto"/>
        <w:bottom w:val="none" w:sz="0" w:space="0" w:color="auto"/>
        <w:right w:val="none" w:sz="0" w:space="0" w:color="auto"/>
      </w:divBdr>
    </w:div>
    <w:div w:id="2116166612">
      <w:bodyDiv w:val="1"/>
      <w:marLeft w:val="0"/>
      <w:marRight w:val="0"/>
      <w:marTop w:val="0"/>
      <w:marBottom w:val="0"/>
      <w:divBdr>
        <w:top w:val="none" w:sz="0" w:space="0" w:color="auto"/>
        <w:left w:val="none" w:sz="0" w:space="0" w:color="auto"/>
        <w:bottom w:val="none" w:sz="0" w:space="0" w:color="auto"/>
        <w:right w:val="none" w:sz="0" w:space="0" w:color="auto"/>
      </w:divBdr>
    </w:div>
    <w:div w:id="2121483330">
      <w:bodyDiv w:val="1"/>
      <w:marLeft w:val="0"/>
      <w:marRight w:val="0"/>
      <w:marTop w:val="0"/>
      <w:marBottom w:val="0"/>
      <w:divBdr>
        <w:top w:val="none" w:sz="0" w:space="0" w:color="auto"/>
        <w:left w:val="none" w:sz="0" w:space="0" w:color="auto"/>
        <w:bottom w:val="none" w:sz="0" w:space="0" w:color="auto"/>
        <w:right w:val="none" w:sz="0" w:space="0" w:color="auto"/>
      </w:divBdr>
      <w:divsChild>
        <w:div w:id="312560943">
          <w:marLeft w:val="0"/>
          <w:marRight w:val="0"/>
          <w:marTop w:val="0"/>
          <w:marBottom w:val="0"/>
          <w:divBdr>
            <w:top w:val="none" w:sz="0" w:space="0" w:color="auto"/>
            <w:left w:val="none" w:sz="0" w:space="0" w:color="auto"/>
            <w:bottom w:val="none" w:sz="0" w:space="0" w:color="auto"/>
            <w:right w:val="none" w:sz="0" w:space="0" w:color="auto"/>
          </w:divBdr>
        </w:div>
        <w:div w:id="455414527">
          <w:marLeft w:val="0"/>
          <w:marRight w:val="0"/>
          <w:marTop w:val="0"/>
          <w:marBottom w:val="0"/>
          <w:divBdr>
            <w:top w:val="none" w:sz="0" w:space="0" w:color="auto"/>
            <w:left w:val="none" w:sz="0" w:space="0" w:color="auto"/>
            <w:bottom w:val="none" w:sz="0" w:space="0" w:color="auto"/>
            <w:right w:val="none" w:sz="0" w:space="0" w:color="auto"/>
          </w:divBdr>
        </w:div>
        <w:div w:id="1184124569">
          <w:marLeft w:val="0"/>
          <w:marRight w:val="0"/>
          <w:marTop w:val="0"/>
          <w:marBottom w:val="0"/>
          <w:divBdr>
            <w:top w:val="none" w:sz="0" w:space="0" w:color="auto"/>
            <w:left w:val="none" w:sz="0" w:space="0" w:color="auto"/>
            <w:bottom w:val="none" w:sz="0" w:space="0" w:color="auto"/>
            <w:right w:val="none" w:sz="0" w:space="0" w:color="auto"/>
          </w:divBdr>
        </w:div>
        <w:div w:id="1400979447">
          <w:marLeft w:val="0"/>
          <w:marRight w:val="0"/>
          <w:marTop w:val="0"/>
          <w:marBottom w:val="0"/>
          <w:divBdr>
            <w:top w:val="none" w:sz="0" w:space="0" w:color="auto"/>
            <w:left w:val="none" w:sz="0" w:space="0" w:color="auto"/>
            <w:bottom w:val="none" w:sz="0" w:space="0" w:color="auto"/>
            <w:right w:val="none" w:sz="0" w:space="0" w:color="auto"/>
          </w:divBdr>
        </w:div>
        <w:div w:id="1553270069">
          <w:marLeft w:val="0"/>
          <w:marRight w:val="0"/>
          <w:marTop w:val="0"/>
          <w:marBottom w:val="0"/>
          <w:divBdr>
            <w:top w:val="none" w:sz="0" w:space="0" w:color="auto"/>
            <w:left w:val="none" w:sz="0" w:space="0" w:color="auto"/>
            <w:bottom w:val="none" w:sz="0" w:space="0" w:color="auto"/>
            <w:right w:val="none" w:sz="0" w:space="0" w:color="auto"/>
          </w:divBdr>
        </w:div>
      </w:divsChild>
    </w:div>
    <w:div w:id="2147039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link.springer.com/"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statista.com/" TargetMode="External"/><Relationship Id="rId2" Type="http://schemas.openxmlformats.org/officeDocument/2006/relationships/numbering" Target="numbering.xml"/><Relationship Id="rId16" Type="http://schemas.openxmlformats.org/officeDocument/2006/relationships/hyperlink" Target="https://spark-interfax.ru/"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E240A-D290-426E-B330-F2D4DED6E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17</Pages>
  <Words>4389</Words>
  <Characters>25021</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29352</CharactersWithSpaces>
  <SharedDoc>false</SharedDoc>
  <HLinks>
    <vt:vector size="156" baseType="variant">
      <vt:variant>
        <vt:i4>4653122</vt:i4>
      </vt:variant>
      <vt:variant>
        <vt:i4>105</vt:i4>
      </vt:variant>
      <vt:variant>
        <vt:i4>0</vt:i4>
      </vt:variant>
      <vt:variant>
        <vt:i4>5</vt:i4>
      </vt:variant>
      <vt:variant>
        <vt:lpwstr>http://thisisusa.ru/detroit/</vt:lpwstr>
      </vt:variant>
      <vt:variant>
        <vt:lpwstr/>
      </vt:variant>
      <vt:variant>
        <vt:i4>2818081</vt:i4>
      </vt:variant>
      <vt:variant>
        <vt:i4>102</vt:i4>
      </vt:variant>
      <vt:variant>
        <vt:i4>0</vt:i4>
      </vt:variant>
      <vt:variant>
        <vt:i4>5</vt:i4>
      </vt:variant>
      <vt:variant>
        <vt:lpwstr>http://thisisusa.ru/usa_price</vt:lpwstr>
      </vt:variant>
      <vt:variant>
        <vt:lpwstr/>
      </vt:variant>
      <vt:variant>
        <vt:i4>4063266</vt:i4>
      </vt:variant>
      <vt:variant>
        <vt:i4>99</vt:i4>
      </vt:variant>
      <vt:variant>
        <vt:i4>0</vt:i4>
      </vt:variant>
      <vt:variant>
        <vt:i4>5</vt:i4>
      </vt:variant>
      <vt:variant>
        <vt:lpwstr>http://thisisusa.ru/usa_taxes</vt:lpwstr>
      </vt:variant>
      <vt:variant>
        <vt:lpwstr/>
      </vt:variant>
      <vt:variant>
        <vt:i4>6291518</vt:i4>
      </vt:variant>
      <vt:variant>
        <vt:i4>96</vt:i4>
      </vt:variant>
      <vt:variant>
        <vt:i4>0</vt:i4>
      </vt:variant>
      <vt:variant>
        <vt:i4>5</vt:i4>
      </vt:variant>
      <vt:variant>
        <vt:lpwstr>http://thisisusa.ru/salary_usa_doctors</vt:lpwstr>
      </vt:variant>
      <vt:variant>
        <vt:lpwstr/>
      </vt:variant>
      <vt:variant>
        <vt:i4>6619229</vt:i4>
      </vt:variant>
      <vt:variant>
        <vt:i4>93</vt:i4>
      </vt:variant>
      <vt:variant>
        <vt:i4>0</vt:i4>
      </vt:variant>
      <vt:variant>
        <vt:i4>5</vt:i4>
      </vt:variant>
      <vt:variant>
        <vt:lpwstr>http://thisisusa.ru/usa</vt:lpwstr>
      </vt:variant>
      <vt:variant>
        <vt:lpwstr/>
      </vt:variant>
      <vt:variant>
        <vt:i4>524339</vt:i4>
      </vt:variant>
      <vt:variant>
        <vt:i4>69</vt:i4>
      </vt:variant>
      <vt:variant>
        <vt:i4>0</vt:i4>
      </vt:variant>
      <vt:variant>
        <vt:i4>5</vt:i4>
      </vt:variant>
      <vt:variant>
        <vt:lpwstr>http://www.eudn.org/index.htm</vt:lpwstr>
      </vt:variant>
      <vt:variant>
        <vt:lpwstr/>
      </vt:variant>
      <vt:variant>
        <vt:i4>4980742</vt:i4>
      </vt:variant>
      <vt:variant>
        <vt:i4>57</vt:i4>
      </vt:variant>
      <vt:variant>
        <vt:i4>0</vt:i4>
      </vt:variant>
      <vt:variant>
        <vt:i4>5</vt:i4>
      </vt:variant>
      <vt:variant>
        <vt:lpwstr>http://www.cemi.rssi.ru/</vt:lpwstr>
      </vt:variant>
      <vt:variant>
        <vt:lpwstr/>
      </vt:variant>
      <vt:variant>
        <vt:i4>7012462</vt:i4>
      </vt:variant>
      <vt:variant>
        <vt:i4>54</vt:i4>
      </vt:variant>
      <vt:variant>
        <vt:i4>0</vt:i4>
      </vt:variant>
      <vt:variant>
        <vt:i4>5</vt:i4>
      </vt:variant>
      <vt:variant>
        <vt:lpwstr>http://www.iet.ru/</vt:lpwstr>
      </vt:variant>
      <vt:variant>
        <vt:lpwstr/>
      </vt:variant>
      <vt:variant>
        <vt:i4>3211267</vt:i4>
      </vt:variant>
      <vt:variant>
        <vt:i4>51</vt:i4>
      </vt:variant>
      <vt:variant>
        <vt:i4>0</vt:i4>
      </vt:variant>
      <vt:variant>
        <vt:i4>5</vt:i4>
      </vt:variant>
      <vt:variant>
        <vt:lpwstr>http://www.ise.spb.ru/gallery/main.html</vt:lpwstr>
      </vt:variant>
      <vt:variant>
        <vt:lpwstr/>
      </vt:variant>
      <vt:variant>
        <vt:i4>1572867</vt:i4>
      </vt:variant>
      <vt:variant>
        <vt:i4>48</vt:i4>
      </vt:variant>
      <vt:variant>
        <vt:i4>0</vt:i4>
      </vt:variant>
      <vt:variant>
        <vt:i4>5</vt:i4>
      </vt:variant>
      <vt:variant>
        <vt:lpwstr>http://www.oswego.edu/~economic/journals.htm</vt:lpwstr>
      </vt:variant>
      <vt:variant>
        <vt:lpwstr/>
      </vt:variant>
      <vt:variant>
        <vt:i4>7340044</vt:i4>
      </vt:variant>
      <vt:variant>
        <vt:i4>45</vt:i4>
      </vt:variant>
      <vt:variant>
        <vt:i4>0</vt:i4>
      </vt:variant>
      <vt:variant>
        <vt:i4>5</vt:i4>
      </vt:variant>
      <vt:variant>
        <vt:lpwstr>http://www.ptpu.ru/</vt:lpwstr>
      </vt:variant>
      <vt:variant>
        <vt:lpwstr/>
      </vt:variant>
      <vt:variant>
        <vt:i4>7733258</vt:i4>
      </vt:variant>
      <vt:variant>
        <vt:i4>42</vt:i4>
      </vt:variant>
      <vt:variant>
        <vt:i4>0</vt:i4>
      </vt:variant>
      <vt:variant>
        <vt:i4>5</vt:i4>
      </vt:variant>
      <vt:variant>
        <vt:lpwstr>http://infomag.mipt.rssi.ru/data/j112r.html</vt:lpwstr>
      </vt:variant>
      <vt:variant>
        <vt:lpwstr/>
      </vt:variant>
      <vt:variant>
        <vt:i4>3407953</vt:i4>
      </vt:variant>
      <vt:variant>
        <vt:i4>39</vt:i4>
      </vt:variant>
      <vt:variant>
        <vt:i4>0</vt:i4>
      </vt:variant>
      <vt:variant>
        <vt:i4>5</vt:i4>
      </vt:variant>
      <vt:variant>
        <vt:lpwstr>http://www.nel.ru/analytdoc/svodka.html</vt:lpwstr>
      </vt:variant>
      <vt:variant>
        <vt:lpwstr/>
      </vt:variant>
      <vt:variant>
        <vt:i4>393275</vt:i4>
      </vt:variant>
      <vt:variant>
        <vt:i4>36</vt:i4>
      </vt:variant>
      <vt:variant>
        <vt:i4>0</vt:i4>
      </vt:variant>
      <vt:variant>
        <vt:i4>5</vt:i4>
      </vt:variant>
      <vt:variant>
        <vt:lpwstr>http://libertarium.ru/library</vt:lpwstr>
      </vt:variant>
      <vt:variant>
        <vt:lpwstr/>
      </vt:variant>
      <vt:variant>
        <vt:i4>6815798</vt:i4>
      </vt:variant>
      <vt:variant>
        <vt:i4>33</vt:i4>
      </vt:variant>
      <vt:variant>
        <vt:i4>0</vt:i4>
      </vt:variant>
      <vt:variant>
        <vt:i4>5</vt:i4>
      </vt:variant>
      <vt:variant>
        <vt:lpwstr>http://www.iadb.org/intal/ingles/bdi/i-bdi.htm</vt:lpwstr>
      </vt:variant>
      <vt:variant>
        <vt:lpwstr/>
      </vt:variant>
      <vt:variant>
        <vt:i4>7536752</vt:i4>
      </vt:variant>
      <vt:variant>
        <vt:i4>30</vt:i4>
      </vt:variant>
      <vt:variant>
        <vt:i4>0</vt:i4>
      </vt:variant>
      <vt:variant>
        <vt:i4>5</vt:i4>
      </vt:variant>
      <vt:variant>
        <vt:lpwstr>http://www.yudanov.ru/</vt:lpwstr>
      </vt:variant>
      <vt:variant>
        <vt:lpwstr/>
      </vt:variant>
      <vt:variant>
        <vt:i4>6750313</vt:i4>
      </vt:variant>
      <vt:variant>
        <vt:i4>27</vt:i4>
      </vt:variant>
      <vt:variant>
        <vt:i4>0</vt:i4>
      </vt:variant>
      <vt:variant>
        <vt:i4>5</vt:i4>
      </vt:variant>
      <vt:variant>
        <vt:lpwstr>http://www.rbc.ru/</vt:lpwstr>
      </vt:variant>
      <vt:variant>
        <vt:lpwstr/>
      </vt:variant>
      <vt:variant>
        <vt:i4>1704044</vt:i4>
      </vt:variant>
      <vt:variant>
        <vt:i4>24</vt:i4>
      </vt:variant>
      <vt:variant>
        <vt:i4>0</vt:i4>
      </vt:variant>
      <vt:variant>
        <vt:i4>5</vt:i4>
      </vt:variant>
      <vt:variant>
        <vt:lpwstr>http://www.minfin.ru/</vt:lpwstr>
      </vt:variant>
      <vt:variant>
        <vt:lpwstr/>
      </vt:variant>
      <vt:variant>
        <vt:i4>7995422</vt:i4>
      </vt:variant>
      <vt:variant>
        <vt:i4>21</vt:i4>
      </vt:variant>
      <vt:variant>
        <vt:i4>0</vt:i4>
      </vt:variant>
      <vt:variant>
        <vt:i4>5</vt:i4>
      </vt:variant>
      <vt:variant>
        <vt:lpwstr>http://www.opec.ru/</vt:lpwstr>
      </vt:variant>
      <vt:variant>
        <vt:lpwstr/>
      </vt:variant>
      <vt:variant>
        <vt:i4>6750313</vt:i4>
      </vt:variant>
      <vt:variant>
        <vt:i4>18</vt:i4>
      </vt:variant>
      <vt:variant>
        <vt:i4>0</vt:i4>
      </vt:variant>
      <vt:variant>
        <vt:i4>5</vt:i4>
      </vt:variant>
      <vt:variant>
        <vt:lpwstr>http://www.cbr.ru/</vt:lpwstr>
      </vt:variant>
      <vt:variant>
        <vt:lpwstr/>
      </vt:variant>
      <vt:variant>
        <vt:i4>393318</vt:i4>
      </vt:variant>
      <vt:variant>
        <vt:i4>15</vt:i4>
      </vt:variant>
      <vt:variant>
        <vt:i4>0</vt:i4>
      </vt:variant>
      <vt:variant>
        <vt:i4>5</vt:i4>
      </vt:variant>
      <vt:variant>
        <vt:lpwstr>http://www.ise.openlab.spb.ru/cgi-ise/gallery</vt:lpwstr>
      </vt:variant>
      <vt:variant>
        <vt:lpwstr/>
      </vt:variant>
      <vt:variant>
        <vt:i4>6881392</vt:i4>
      </vt:variant>
      <vt:variant>
        <vt:i4>12</vt:i4>
      </vt:variant>
      <vt:variant>
        <vt:i4>0</vt:i4>
      </vt:variant>
      <vt:variant>
        <vt:i4>5</vt:i4>
      </vt:variant>
      <vt:variant>
        <vt:lpwstr>http://www.finansy.ru/</vt:lpwstr>
      </vt:variant>
      <vt:variant>
        <vt:lpwstr/>
      </vt:variant>
      <vt:variant>
        <vt:i4>3670114</vt:i4>
      </vt:variant>
      <vt:variant>
        <vt:i4>9</vt:i4>
      </vt:variant>
      <vt:variant>
        <vt:i4>0</vt:i4>
      </vt:variant>
      <vt:variant>
        <vt:i4>5</vt:i4>
      </vt:variant>
      <vt:variant>
        <vt:lpwstr>http://www.expert.ru)/</vt:lpwstr>
      </vt:variant>
      <vt:variant>
        <vt:lpwstr/>
      </vt:variant>
      <vt:variant>
        <vt:i4>2556025</vt:i4>
      </vt:variant>
      <vt:variant>
        <vt:i4>6</vt:i4>
      </vt:variant>
      <vt:variant>
        <vt:i4>0</vt:i4>
      </vt:variant>
      <vt:variant>
        <vt:i4>5</vt:i4>
      </vt:variant>
      <vt:variant>
        <vt:lpwstr>javascript:DoNothing()</vt:lpwstr>
      </vt:variant>
      <vt:variant>
        <vt:lpwstr/>
      </vt:variant>
      <vt:variant>
        <vt:i4>2556025</vt:i4>
      </vt:variant>
      <vt:variant>
        <vt:i4>3</vt:i4>
      </vt:variant>
      <vt:variant>
        <vt:i4>0</vt:i4>
      </vt:variant>
      <vt:variant>
        <vt:i4>5</vt:i4>
      </vt:variant>
      <vt:variant>
        <vt:lpwstr>javascript:DoNothing()</vt:lpwstr>
      </vt:variant>
      <vt:variant>
        <vt:lpwstr/>
      </vt:variant>
      <vt:variant>
        <vt:i4>11</vt:i4>
      </vt:variant>
      <vt:variant>
        <vt:i4>352034</vt:i4>
      </vt:variant>
      <vt:variant>
        <vt:i4>1043</vt:i4>
      </vt:variant>
      <vt:variant>
        <vt:i4>1</vt:i4>
      </vt:variant>
      <vt:variant>
        <vt:lpwstr>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Полищук Ольга Сергеевна</cp:lastModifiedBy>
  <cp:revision>7</cp:revision>
  <cp:lastPrinted>2022-01-18T08:05:00Z</cp:lastPrinted>
  <dcterms:created xsi:type="dcterms:W3CDTF">2023-11-18T16:38:00Z</dcterms:created>
  <dcterms:modified xsi:type="dcterms:W3CDTF">2023-12-13T10:12:00Z</dcterms:modified>
</cp:coreProperties>
</file>